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F27" w:rsidRDefault="00653A4B">
      <w:pPr>
        <w:jc w:val="center"/>
        <w:rPr>
          <w:b/>
          <w:sz w:val="28"/>
        </w:rPr>
      </w:pPr>
      <w:r>
        <w:rPr>
          <w:rFonts w:hint="eastAsia"/>
          <w:b/>
          <w:sz w:val="32"/>
        </w:rPr>
        <w:t>2025</w:t>
      </w:r>
      <w:r>
        <w:rPr>
          <w:rFonts w:hint="eastAsia"/>
          <w:b/>
          <w:sz w:val="32"/>
        </w:rPr>
        <w:t>年</w:t>
      </w:r>
      <w:proofErr w:type="gramStart"/>
      <w:r>
        <w:rPr>
          <w:rFonts w:hint="eastAsia"/>
          <w:b/>
          <w:sz w:val="32"/>
        </w:rPr>
        <w:t>2200</w:t>
      </w:r>
      <w:r>
        <w:rPr>
          <w:rFonts w:hint="eastAsia"/>
          <w:b/>
          <w:sz w:val="32"/>
        </w:rPr>
        <w:t>台安卓终端机</w:t>
      </w:r>
      <w:proofErr w:type="gramEnd"/>
      <w:r>
        <w:rPr>
          <w:rFonts w:hint="eastAsia"/>
          <w:b/>
          <w:sz w:val="32"/>
        </w:rPr>
        <w:t>采购项目采购需求问卷调查</w:t>
      </w:r>
    </w:p>
    <w:p w:rsidR="008B1F27" w:rsidRDefault="00653A4B">
      <w:pPr>
        <w:outlineLvl w:val="0"/>
        <w:rPr>
          <w:b/>
          <w:sz w:val="24"/>
          <w:szCs w:val="24"/>
        </w:rPr>
      </w:pPr>
      <w:r>
        <w:rPr>
          <w:b/>
          <w:sz w:val="24"/>
          <w:szCs w:val="24"/>
        </w:rPr>
        <w:t>一、接受需求调查的市场主体基本情况</w:t>
      </w:r>
    </w:p>
    <w:tbl>
      <w:tblPr>
        <w:tblStyle w:val="a6"/>
        <w:tblW w:w="14284" w:type="dxa"/>
        <w:tblLook w:val="04A0"/>
      </w:tblPr>
      <w:tblGrid>
        <w:gridCol w:w="3369"/>
        <w:gridCol w:w="1842"/>
        <w:gridCol w:w="3686"/>
        <w:gridCol w:w="1843"/>
        <w:gridCol w:w="3544"/>
      </w:tblGrid>
      <w:tr w:rsidR="008B1F27">
        <w:trPr>
          <w:trHeight w:val="567"/>
        </w:trPr>
        <w:tc>
          <w:tcPr>
            <w:tcW w:w="3369" w:type="dxa"/>
            <w:vAlign w:val="center"/>
          </w:tcPr>
          <w:p w:rsidR="008B1F27" w:rsidRDefault="00653A4B">
            <w:pPr>
              <w:jc w:val="center"/>
              <w:rPr>
                <w:rFonts w:asciiTheme="minorEastAsia" w:hAnsiTheme="minorEastAsia"/>
                <w:b/>
                <w:sz w:val="24"/>
                <w:szCs w:val="24"/>
              </w:rPr>
            </w:pPr>
            <w:r>
              <w:rPr>
                <w:rFonts w:asciiTheme="minorEastAsia" w:hAnsiTheme="minorEastAsia"/>
                <w:b/>
                <w:sz w:val="24"/>
                <w:szCs w:val="24"/>
              </w:rPr>
              <w:t>单位名称</w:t>
            </w:r>
          </w:p>
        </w:tc>
        <w:tc>
          <w:tcPr>
            <w:tcW w:w="10915" w:type="dxa"/>
            <w:gridSpan w:val="4"/>
            <w:tcBorders>
              <w:right w:val="single" w:sz="4" w:space="0" w:color="auto"/>
            </w:tcBorders>
            <w:vAlign w:val="center"/>
          </w:tcPr>
          <w:p w:rsidR="008B1F27" w:rsidRDefault="008B1F27">
            <w:pPr>
              <w:jc w:val="center"/>
              <w:rPr>
                <w:rFonts w:asciiTheme="minorEastAsia" w:hAnsiTheme="minorEastAsia"/>
                <w:sz w:val="24"/>
                <w:szCs w:val="24"/>
              </w:rPr>
            </w:pPr>
          </w:p>
        </w:tc>
      </w:tr>
      <w:tr w:rsidR="008B1F27">
        <w:trPr>
          <w:trHeight w:val="567"/>
        </w:trPr>
        <w:tc>
          <w:tcPr>
            <w:tcW w:w="3369" w:type="dxa"/>
            <w:vAlign w:val="center"/>
          </w:tcPr>
          <w:p w:rsidR="008B1F27" w:rsidRDefault="00653A4B">
            <w:pPr>
              <w:jc w:val="center"/>
              <w:rPr>
                <w:rFonts w:asciiTheme="minorEastAsia" w:hAnsiTheme="minorEastAsia"/>
                <w:b/>
                <w:sz w:val="24"/>
                <w:szCs w:val="24"/>
              </w:rPr>
            </w:pPr>
            <w:r>
              <w:rPr>
                <w:rFonts w:asciiTheme="minorEastAsia" w:hAnsiTheme="minorEastAsia"/>
                <w:b/>
                <w:sz w:val="24"/>
                <w:szCs w:val="24"/>
              </w:rPr>
              <w:t>注册资金</w:t>
            </w:r>
          </w:p>
        </w:tc>
        <w:tc>
          <w:tcPr>
            <w:tcW w:w="5528" w:type="dxa"/>
            <w:gridSpan w:val="2"/>
            <w:vAlign w:val="center"/>
          </w:tcPr>
          <w:p w:rsidR="008B1F27" w:rsidRDefault="008B1F27">
            <w:pPr>
              <w:jc w:val="center"/>
              <w:rPr>
                <w:rFonts w:asciiTheme="minorEastAsia" w:hAnsiTheme="minorEastAsia"/>
                <w:sz w:val="24"/>
                <w:szCs w:val="24"/>
              </w:rPr>
            </w:pPr>
          </w:p>
        </w:tc>
        <w:tc>
          <w:tcPr>
            <w:tcW w:w="1843" w:type="dxa"/>
            <w:vAlign w:val="center"/>
          </w:tcPr>
          <w:p w:rsidR="008B1F27" w:rsidRDefault="00653A4B">
            <w:pPr>
              <w:jc w:val="center"/>
              <w:rPr>
                <w:rFonts w:asciiTheme="minorEastAsia" w:hAnsiTheme="minorEastAsia"/>
                <w:b/>
                <w:sz w:val="24"/>
                <w:szCs w:val="24"/>
              </w:rPr>
            </w:pPr>
            <w:r>
              <w:rPr>
                <w:rFonts w:asciiTheme="minorEastAsia" w:hAnsiTheme="minorEastAsia"/>
                <w:b/>
                <w:sz w:val="24"/>
                <w:szCs w:val="24"/>
              </w:rPr>
              <w:t>成立时间</w:t>
            </w:r>
          </w:p>
        </w:tc>
        <w:tc>
          <w:tcPr>
            <w:tcW w:w="3544" w:type="dxa"/>
            <w:tcBorders>
              <w:right w:val="single" w:sz="4" w:space="0" w:color="auto"/>
            </w:tcBorders>
            <w:vAlign w:val="center"/>
          </w:tcPr>
          <w:p w:rsidR="008B1F27" w:rsidRDefault="008B1F27">
            <w:pPr>
              <w:jc w:val="center"/>
              <w:rPr>
                <w:rFonts w:asciiTheme="minorEastAsia" w:hAnsiTheme="minorEastAsia"/>
                <w:sz w:val="24"/>
                <w:szCs w:val="24"/>
              </w:rPr>
            </w:pPr>
          </w:p>
        </w:tc>
      </w:tr>
      <w:tr w:rsidR="008B1F27">
        <w:trPr>
          <w:trHeight w:val="567"/>
        </w:trPr>
        <w:tc>
          <w:tcPr>
            <w:tcW w:w="3369" w:type="dxa"/>
            <w:vAlign w:val="center"/>
          </w:tcPr>
          <w:p w:rsidR="008B1F27" w:rsidRDefault="00653A4B">
            <w:pPr>
              <w:jc w:val="center"/>
              <w:rPr>
                <w:rFonts w:asciiTheme="minorEastAsia" w:hAnsiTheme="minorEastAsia"/>
                <w:b/>
                <w:sz w:val="24"/>
                <w:szCs w:val="24"/>
              </w:rPr>
            </w:pPr>
            <w:r>
              <w:rPr>
                <w:rFonts w:asciiTheme="minorEastAsia" w:hAnsiTheme="minorEastAsia"/>
                <w:b/>
                <w:sz w:val="24"/>
                <w:szCs w:val="24"/>
              </w:rPr>
              <w:t>注册地址</w:t>
            </w:r>
          </w:p>
        </w:tc>
        <w:tc>
          <w:tcPr>
            <w:tcW w:w="10915" w:type="dxa"/>
            <w:gridSpan w:val="4"/>
            <w:tcBorders>
              <w:right w:val="single" w:sz="4" w:space="0" w:color="auto"/>
            </w:tcBorders>
            <w:vAlign w:val="center"/>
          </w:tcPr>
          <w:p w:rsidR="008B1F27" w:rsidRDefault="008B1F27">
            <w:pPr>
              <w:jc w:val="center"/>
              <w:rPr>
                <w:rFonts w:asciiTheme="minorEastAsia" w:hAnsiTheme="minorEastAsia"/>
                <w:sz w:val="24"/>
                <w:szCs w:val="24"/>
              </w:rPr>
            </w:pPr>
          </w:p>
        </w:tc>
      </w:tr>
      <w:tr w:rsidR="008B1F27">
        <w:trPr>
          <w:trHeight w:val="567"/>
        </w:trPr>
        <w:tc>
          <w:tcPr>
            <w:tcW w:w="3369" w:type="dxa"/>
            <w:vAlign w:val="center"/>
          </w:tcPr>
          <w:p w:rsidR="008B1F27" w:rsidRDefault="00653A4B">
            <w:pPr>
              <w:jc w:val="center"/>
              <w:rPr>
                <w:rFonts w:asciiTheme="minorEastAsia" w:hAnsiTheme="minorEastAsia"/>
                <w:b/>
                <w:sz w:val="24"/>
                <w:szCs w:val="24"/>
              </w:rPr>
            </w:pPr>
            <w:r>
              <w:rPr>
                <w:rFonts w:asciiTheme="minorEastAsia" w:hAnsiTheme="minorEastAsia"/>
                <w:b/>
                <w:sz w:val="24"/>
                <w:szCs w:val="24"/>
              </w:rPr>
              <w:t>邮政编码</w:t>
            </w:r>
          </w:p>
        </w:tc>
        <w:tc>
          <w:tcPr>
            <w:tcW w:w="5528" w:type="dxa"/>
            <w:gridSpan w:val="2"/>
            <w:vAlign w:val="center"/>
          </w:tcPr>
          <w:p w:rsidR="008B1F27" w:rsidRDefault="008B1F27">
            <w:pPr>
              <w:jc w:val="center"/>
              <w:rPr>
                <w:rFonts w:asciiTheme="minorEastAsia" w:hAnsiTheme="minorEastAsia"/>
                <w:sz w:val="24"/>
                <w:szCs w:val="24"/>
              </w:rPr>
            </w:pPr>
          </w:p>
        </w:tc>
        <w:tc>
          <w:tcPr>
            <w:tcW w:w="1843" w:type="dxa"/>
            <w:vAlign w:val="center"/>
          </w:tcPr>
          <w:p w:rsidR="008B1F27" w:rsidRDefault="00653A4B">
            <w:pPr>
              <w:jc w:val="center"/>
              <w:rPr>
                <w:rFonts w:asciiTheme="minorEastAsia" w:hAnsiTheme="minorEastAsia"/>
                <w:b/>
                <w:sz w:val="24"/>
                <w:szCs w:val="24"/>
              </w:rPr>
            </w:pPr>
            <w:r>
              <w:rPr>
                <w:rFonts w:asciiTheme="minorEastAsia" w:hAnsiTheme="minorEastAsia"/>
                <w:b/>
                <w:sz w:val="24"/>
                <w:szCs w:val="24"/>
              </w:rPr>
              <w:t>员工总数</w:t>
            </w:r>
          </w:p>
        </w:tc>
        <w:tc>
          <w:tcPr>
            <w:tcW w:w="3544" w:type="dxa"/>
            <w:vAlign w:val="center"/>
          </w:tcPr>
          <w:p w:rsidR="008B1F27" w:rsidRDefault="008B1F27">
            <w:pPr>
              <w:jc w:val="center"/>
              <w:rPr>
                <w:rFonts w:asciiTheme="minorEastAsia" w:hAnsiTheme="minorEastAsia"/>
                <w:sz w:val="24"/>
                <w:szCs w:val="24"/>
              </w:rPr>
            </w:pPr>
          </w:p>
        </w:tc>
      </w:tr>
      <w:tr w:rsidR="008B1F27">
        <w:trPr>
          <w:trHeight w:val="567"/>
        </w:trPr>
        <w:tc>
          <w:tcPr>
            <w:tcW w:w="3369" w:type="dxa"/>
            <w:vMerge w:val="restart"/>
            <w:vAlign w:val="center"/>
          </w:tcPr>
          <w:p w:rsidR="008B1F27" w:rsidRDefault="00653A4B">
            <w:pPr>
              <w:jc w:val="center"/>
              <w:rPr>
                <w:rFonts w:asciiTheme="minorEastAsia" w:hAnsiTheme="minorEastAsia"/>
                <w:b/>
                <w:sz w:val="24"/>
                <w:szCs w:val="24"/>
              </w:rPr>
            </w:pPr>
            <w:r>
              <w:rPr>
                <w:rFonts w:asciiTheme="minorEastAsia" w:hAnsiTheme="minorEastAsia"/>
                <w:b/>
                <w:sz w:val="24"/>
                <w:szCs w:val="24"/>
              </w:rPr>
              <w:t>联系方式</w:t>
            </w:r>
          </w:p>
        </w:tc>
        <w:tc>
          <w:tcPr>
            <w:tcW w:w="1842" w:type="dxa"/>
            <w:vAlign w:val="center"/>
          </w:tcPr>
          <w:p w:rsidR="008B1F27" w:rsidRDefault="00653A4B">
            <w:pPr>
              <w:jc w:val="center"/>
              <w:rPr>
                <w:rFonts w:asciiTheme="minorEastAsia" w:hAnsiTheme="minorEastAsia"/>
                <w:b/>
                <w:sz w:val="24"/>
                <w:szCs w:val="24"/>
              </w:rPr>
            </w:pPr>
            <w:r>
              <w:rPr>
                <w:rFonts w:asciiTheme="minorEastAsia" w:hAnsiTheme="minorEastAsia"/>
                <w:b/>
                <w:sz w:val="24"/>
                <w:szCs w:val="24"/>
              </w:rPr>
              <w:t>联系人</w:t>
            </w:r>
          </w:p>
        </w:tc>
        <w:tc>
          <w:tcPr>
            <w:tcW w:w="3686" w:type="dxa"/>
            <w:vAlign w:val="center"/>
          </w:tcPr>
          <w:p w:rsidR="008B1F27" w:rsidRDefault="008B1F27">
            <w:pPr>
              <w:jc w:val="center"/>
              <w:rPr>
                <w:rFonts w:asciiTheme="minorEastAsia" w:hAnsiTheme="minorEastAsia"/>
                <w:sz w:val="24"/>
                <w:szCs w:val="24"/>
              </w:rPr>
            </w:pPr>
          </w:p>
        </w:tc>
        <w:tc>
          <w:tcPr>
            <w:tcW w:w="1843" w:type="dxa"/>
            <w:vAlign w:val="center"/>
          </w:tcPr>
          <w:p w:rsidR="008B1F27" w:rsidRDefault="00653A4B">
            <w:pPr>
              <w:jc w:val="center"/>
              <w:rPr>
                <w:rFonts w:asciiTheme="minorEastAsia" w:hAnsiTheme="minorEastAsia"/>
                <w:b/>
                <w:sz w:val="24"/>
                <w:szCs w:val="24"/>
              </w:rPr>
            </w:pPr>
            <w:r>
              <w:rPr>
                <w:rFonts w:asciiTheme="minorEastAsia" w:hAnsiTheme="minorEastAsia"/>
                <w:b/>
                <w:sz w:val="24"/>
                <w:szCs w:val="24"/>
              </w:rPr>
              <w:t>电话</w:t>
            </w:r>
          </w:p>
        </w:tc>
        <w:tc>
          <w:tcPr>
            <w:tcW w:w="3544" w:type="dxa"/>
            <w:vAlign w:val="center"/>
          </w:tcPr>
          <w:p w:rsidR="008B1F27" w:rsidRDefault="008B1F27">
            <w:pPr>
              <w:jc w:val="center"/>
              <w:rPr>
                <w:rFonts w:asciiTheme="minorEastAsia" w:hAnsiTheme="minorEastAsia"/>
                <w:sz w:val="24"/>
                <w:szCs w:val="24"/>
              </w:rPr>
            </w:pPr>
          </w:p>
        </w:tc>
      </w:tr>
      <w:tr w:rsidR="008B1F27">
        <w:trPr>
          <w:trHeight w:val="567"/>
        </w:trPr>
        <w:tc>
          <w:tcPr>
            <w:tcW w:w="3369" w:type="dxa"/>
            <w:vMerge/>
            <w:vAlign w:val="center"/>
          </w:tcPr>
          <w:p w:rsidR="008B1F27" w:rsidRDefault="008B1F27">
            <w:pPr>
              <w:jc w:val="center"/>
              <w:rPr>
                <w:rFonts w:asciiTheme="minorEastAsia" w:hAnsiTheme="minorEastAsia"/>
                <w:b/>
                <w:sz w:val="24"/>
                <w:szCs w:val="24"/>
              </w:rPr>
            </w:pPr>
          </w:p>
        </w:tc>
        <w:tc>
          <w:tcPr>
            <w:tcW w:w="1842" w:type="dxa"/>
            <w:vAlign w:val="center"/>
          </w:tcPr>
          <w:p w:rsidR="008B1F27" w:rsidRDefault="00653A4B">
            <w:pPr>
              <w:jc w:val="center"/>
              <w:rPr>
                <w:rFonts w:asciiTheme="minorEastAsia" w:hAnsiTheme="minorEastAsia"/>
                <w:b/>
                <w:sz w:val="24"/>
                <w:szCs w:val="24"/>
              </w:rPr>
            </w:pPr>
            <w:r>
              <w:rPr>
                <w:rFonts w:asciiTheme="minorEastAsia" w:hAnsiTheme="minorEastAsia"/>
                <w:b/>
                <w:sz w:val="24"/>
                <w:szCs w:val="24"/>
              </w:rPr>
              <w:t>网址</w:t>
            </w:r>
          </w:p>
        </w:tc>
        <w:tc>
          <w:tcPr>
            <w:tcW w:w="3686" w:type="dxa"/>
            <w:vAlign w:val="center"/>
          </w:tcPr>
          <w:p w:rsidR="008B1F27" w:rsidRDefault="008B1F27">
            <w:pPr>
              <w:jc w:val="center"/>
              <w:rPr>
                <w:rFonts w:asciiTheme="minorEastAsia" w:hAnsiTheme="minorEastAsia"/>
                <w:sz w:val="24"/>
                <w:szCs w:val="24"/>
              </w:rPr>
            </w:pPr>
          </w:p>
        </w:tc>
        <w:tc>
          <w:tcPr>
            <w:tcW w:w="1843" w:type="dxa"/>
            <w:vAlign w:val="center"/>
          </w:tcPr>
          <w:p w:rsidR="008B1F27" w:rsidRDefault="00653A4B">
            <w:pPr>
              <w:jc w:val="center"/>
              <w:rPr>
                <w:rFonts w:asciiTheme="minorEastAsia" w:hAnsiTheme="minorEastAsia"/>
                <w:b/>
                <w:sz w:val="24"/>
                <w:szCs w:val="24"/>
              </w:rPr>
            </w:pPr>
            <w:r>
              <w:rPr>
                <w:rFonts w:asciiTheme="minorEastAsia" w:hAnsiTheme="minorEastAsia"/>
                <w:b/>
                <w:sz w:val="24"/>
                <w:szCs w:val="24"/>
              </w:rPr>
              <w:t>传真</w:t>
            </w:r>
          </w:p>
        </w:tc>
        <w:tc>
          <w:tcPr>
            <w:tcW w:w="3544" w:type="dxa"/>
            <w:vAlign w:val="center"/>
          </w:tcPr>
          <w:p w:rsidR="008B1F27" w:rsidRDefault="008B1F27">
            <w:pPr>
              <w:jc w:val="center"/>
              <w:rPr>
                <w:rFonts w:asciiTheme="minorEastAsia" w:hAnsiTheme="minorEastAsia"/>
                <w:sz w:val="24"/>
                <w:szCs w:val="24"/>
              </w:rPr>
            </w:pPr>
          </w:p>
        </w:tc>
      </w:tr>
      <w:tr w:rsidR="008B1F27">
        <w:trPr>
          <w:trHeight w:val="567"/>
        </w:trPr>
        <w:tc>
          <w:tcPr>
            <w:tcW w:w="3369" w:type="dxa"/>
            <w:vAlign w:val="center"/>
          </w:tcPr>
          <w:p w:rsidR="008B1F27" w:rsidRDefault="00653A4B">
            <w:pPr>
              <w:jc w:val="center"/>
              <w:rPr>
                <w:rFonts w:asciiTheme="minorEastAsia" w:hAnsiTheme="minorEastAsia"/>
                <w:b/>
                <w:sz w:val="24"/>
                <w:szCs w:val="24"/>
              </w:rPr>
            </w:pPr>
            <w:r>
              <w:rPr>
                <w:rFonts w:asciiTheme="minorEastAsia" w:hAnsiTheme="minorEastAsia"/>
                <w:b/>
                <w:sz w:val="24"/>
                <w:szCs w:val="24"/>
              </w:rPr>
              <w:t>法定代表人</w:t>
            </w:r>
          </w:p>
          <w:p w:rsidR="008B1F27" w:rsidRDefault="00653A4B">
            <w:pPr>
              <w:jc w:val="center"/>
              <w:rPr>
                <w:rFonts w:asciiTheme="minorEastAsia" w:hAnsiTheme="minorEastAsia"/>
                <w:b/>
                <w:sz w:val="24"/>
                <w:szCs w:val="24"/>
              </w:rPr>
            </w:pPr>
            <w:r>
              <w:rPr>
                <w:rFonts w:asciiTheme="minorEastAsia" w:hAnsiTheme="minorEastAsia" w:hint="eastAsia"/>
                <w:b/>
                <w:sz w:val="24"/>
                <w:szCs w:val="24"/>
              </w:rPr>
              <w:t>（单位负责人）</w:t>
            </w:r>
          </w:p>
        </w:tc>
        <w:tc>
          <w:tcPr>
            <w:tcW w:w="1842" w:type="dxa"/>
            <w:vAlign w:val="center"/>
          </w:tcPr>
          <w:p w:rsidR="008B1F27" w:rsidRDefault="00653A4B">
            <w:pPr>
              <w:jc w:val="center"/>
              <w:rPr>
                <w:rFonts w:asciiTheme="minorEastAsia" w:hAnsiTheme="minorEastAsia"/>
                <w:b/>
                <w:sz w:val="24"/>
                <w:szCs w:val="24"/>
              </w:rPr>
            </w:pPr>
            <w:r>
              <w:rPr>
                <w:rFonts w:asciiTheme="minorEastAsia" w:hAnsiTheme="minorEastAsia"/>
                <w:b/>
                <w:sz w:val="24"/>
                <w:szCs w:val="24"/>
              </w:rPr>
              <w:t>姓名</w:t>
            </w:r>
          </w:p>
        </w:tc>
        <w:tc>
          <w:tcPr>
            <w:tcW w:w="3686" w:type="dxa"/>
            <w:vAlign w:val="center"/>
          </w:tcPr>
          <w:p w:rsidR="008B1F27" w:rsidRDefault="008B1F27">
            <w:pPr>
              <w:jc w:val="center"/>
              <w:rPr>
                <w:rFonts w:asciiTheme="minorEastAsia" w:hAnsiTheme="minorEastAsia"/>
                <w:sz w:val="24"/>
                <w:szCs w:val="24"/>
              </w:rPr>
            </w:pPr>
          </w:p>
        </w:tc>
        <w:tc>
          <w:tcPr>
            <w:tcW w:w="1843" w:type="dxa"/>
            <w:vAlign w:val="center"/>
          </w:tcPr>
          <w:p w:rsidR="008B1F27" w:rsidRDefault="00653A4B">
            <w:pPr>
              <w:jc w:val="center"/>
              <w:rPr>
                <w:rFonts w:asciiTheme="minorEastAsia" w:hAnsiTheme="minorEastAsia"/>
                <w:b/>
                <w:sz w:val="24"/>
                <w:szCs w:val="24"/>
              </w:rPr>
            </w:pPr>
            <w:r>
              <w:rPr>
                <w:rFonts w:asciiTheme="minorEastAsia" w:hAnsiTheme="minorEastAsia"/>
                <w:b/>
                <w:sz w:val="24"/>
                <w:szCs w:val="24"/>
              </w:rPr>
              <w:t>电话</w:t>
            </w:r>
          </w:p>
        </w:tc>
        <w:tc>
          <w:tcPr>
            <w:tcW w:w="3544" w:type="dxa"/>
            <w:vAlign w:val="center"/>
          </w:tcPr>
          <w:p w:rsidR="008B1F27" w:rsidRDefault="008B1F27">
            <w:pPr>
              <w:jc w:val="center"/>
              <w:rPr>
                <w:rFonts w:asciiTheme="minorEastAsia" w:hAnsiTheme="minorEastAsia"/>
                <w:sz w:val="24"/>
                <w:szCs w:val="24"/>
              </w:rPr>
            </w:pPr>
          </w:p>
        </w:tc>
      </w:tr>
      <w:tr w:rsidR="008B1F27">
        <w:trPr>
          <w:trHeight w:val="567"/>
        </w:trPr>
        <w:tc>
          <w:tcPr>
            <w:tcW w:w="3369" w:type="dxa"/>
            <w:vAlign w:val="center"/>
          </w:tcPr>
          <w:p w:rsidR="008B1F27" w:rsidRDefault="00653A4B">
            <w:pPr>
              <w:jc w:val="center"/>
              <w:rPr>
                <w:rFonts w:asciiTheme="minorEastAsia" w:hAnsiTheme="minorEastAsia"/>
                <w:b/>
                <w:sz w:val="24"/>
                <w:szCs w:val="24"/>
              </w:rPr>
            </w:pPr>
            <w:r>
              <w:rPr>
                <w:rFonts w:asciiTheme="minorEastAsia" w:hAnsiTheme="minorEastAsia"/>
                <w:b/>
                <w:sz w:val="24"/>
                <w:szCs w:val="24"/>
              </w:rPr>
              <w:t>企业性质</w:t>
            </w:r>
          </w:p>
        </w:tc>
        <w:tc>
          <w:tcPr>
            <w:tcW w:w="10915" w:type="dxa"/>
            <w:gridSpan w:val="4"/>
            <w:vAlign w:val="center"/>
          </w:tcPr>
          <w:p w:rsidR="008B1F27" w:rsidRDefault="00653A4B">
            <w:pPr>
              <w:rPr>
                <w:rFonts w:asciiTheme="minorEastAsia" w:hAnsiTheme="minorEastAsia"/>
                <w:sz w:val="24"/>
                <w:szCs w:val="24"/>
              </w:rPr>
            </w:pPr>
            <w:proofErr w:type="gramStart"/>
            <w:r>
              <w:rPr>
                <w:rFonts w:ascii="Calibri" w:eastAsia="宋体" w:hAnsi="Calibri" w:cs="Times New Roman" w:hint="eastAsia"/>
                <w:color w:val="000000"/>
                <w:sz w:val="24"/>
                <w:szCs w:val="24"/>
              </w:rPr>
              <w:t>安卓终端机</w:t>
            </w:r>
            <w:proofErr w:type="gramEnd"/>
            <w:r>
              <w:rPr>
                <w:rFonts w:ascii="Calibri" w:eastAsia="宋体" w:hAnsi="Calibri" w:cs="Times New Roman" w:hint="eastAsia"/>
                <w:color w:val="000000"/>
                <w:sz w:val="24"/>
                <w:szCs w:val="24"/>
              </w:rPr>
              <w:t>的</w:t>
            </w:r>
            <w:r w:rsidRPr="0042747B">
              <w:rPr>
                <w:rFonts w:ascii="Calibri" w:eastAsia="宋体" w:hAnsi="Calibri" w:cs="Times New Roman" w:hint="eastAsia"/>
                <w:color w:val="000000"/>
                <w:sz w:val="24"/>
                <w:szCs w:val="24"/>
              </w:rPr>
              <w:t>制造厂家</w:t>
            </w:r>
            <w:r>
              <w:rPr>
                <w:rFonts w:ascii="Calibri" w:eastAsia="宋体" w:hAnsi="Calibri" w:cs="Times New Roman" w:hint="eastAsia"/>
                <w:color w:val="000000"/>
                <w:sz w:val="24"/>
                <w:szCs w:val="24"/>
              </w:rPr>
              <w:t>：（</w:t>
            </w:r>
            <w:r>
              <w:rPr>
                <w:rFonts w:ascii="Calibri" w:eastAsia="宋体" w:hAnsi="Calibri" w:cs="Times New Roman" w:hint="eastAsia"/>
                <w:color w:val="000000"/>
                <w:sz w:val="24"/>
                <w:szCs w:val="24"/>
              </w:rPr>
              <w:t xml:space="preserve">    </w:t>
            </w:r>
            <w:r>
              <w:rPr>
                <w:rFonts w:ascii="Calibri" w:eastAsia="宋体" w:hAnsi="Calibri" w:cs="Times New Roman" w:hint="eastAsia"/>
                <w:color w:val="000000"/>
                <w:sz w:val="24"/>
                <w:szCs w:val="24"/>
              </w:rPr>
              <w:t>）或代理商：（</w:t>
            </w:r>
            <w:r>
              <w:rPr>
                <w:rFonts w:ascii="Calibri" w:eastAsia="宋体" w:hAnsi="Calibri" w:cs="Times New Roman" w:hint="eastAsia"/>
                <w:color w:val="000000"/>
                <w:sz w:val="24"/>
                <w:szCs w:val="24"/>
              </w:rPr>
              <w:t xml:space="preserve">    </w:t>
            </w:r>
            <w:r>
              <w:rPr>
                <w:rFonts w:ascii="Calibri" w:eastAsia="宋体" w:hAnsi="Calibri" w:cs="Times New Roman" w:hint="eastAsia"/>
                <w:color w:val="000000"/>
                <w:sz w:val="24"/>
                <w:szCs w:val="24"/>
              </w:rPr>
              <w:t>）</w:t>
            </w:r>
          </w:p>
        </w:tc>
      </w:tr>
      <w:tr w:rsidR="008B1F27">
        <w:trPr>
          <w:trHeight w:val="1706"/>
        </w:trPr>
        <w:tc>
          <w:tcPr>
            <w:tcW w:w="3369" w:type="dxa"/>
            <w:vMerge w:val="restart"/>
            <w:vAlign w:val="center"/>
          </w:tcPr>
          <w:p w:rsidR="008B1F27" w:rsidRDefault="00653A4B">
            <w:pPr>
              <w:jc w:val="center"/>
              <w:rPr>
                <w:rFonts w:asciiTheme="minorEastAsia" w:hAnsiTheme="minorEastAsia"/>
                <w:b/>
                <w:sz w:val="24"/>
                <w:szCs w:val="24"/>
              </w:rPr>
            </w:pPr>
            <w:r>
              <w:rPr>
                <w:rFonts w:asciiTheme="minorEastAsia" w:hAnsiTheme="minorEastAsia" w:hint="eastAsia"/>
                <w:b/>
                <w:sz w:val="24"/>
                <w:szCs w:val="24"/>
              </w:rPr>
              <w:t>资格</w:t>
            </w:r>
            <w:r>
              <w:rPr>
                <w:rFonts w:asciiTheme="minorEastAsia" w:hAnsiTheme="minorEastAsia"/>
                <w:b/>
                <w:sz w:val="24"/>
                <w:szCs w:val="24"/>
              </w:rPr>
              <w:t>要求</w:t>
            </w:r>
          </w:p>
        </w:tc>
        <w:tc>
          <w:tcPr>
            <w:tcW w:w="10915" w:type="dxa"/>
            <w:gridSpan w:val="4"/>
            <w:vAlign w:val="center"/>
          </w:tcPr>
          <w:p w:rsidR="008B1F27" w:rsidRDefault="00653A4B">
            <w:pPr>
              <w:jc w:val="left"/>
              <w:rPr>
                <w:rFonts w:ascii="Calibri" w:eastAsia="宋体" w:hAnsi="Calibri" w:cs="Times New Roman"/>
                <w:color w:val="000000"/>
                <w:sz w:val="24"/>
                <w:szCs w:val="24"/>
              </w:rPr>
            </w:pPr>
            <w:r>
              <w:rPr>
                <w:rFonts w:ascii="Calibri" w:eastAsia="宋体" w:hAnsi="Calibri" w:cs="Times New Roman" w:hint="eastAsia"/>
                <w:color w:val="000000"/>
                <w:sz w:val="24"/>
                <w:szCs w:val="24"/>
              </w:rPr>
              <w:t>1.</w:t>
            </w:r>
            <w:r>
              <w:rPr>
                <w:rFonts w:ascii="Calibri" w:eastAsia="宋体" w:hAnsi="Calibri" w:cs="Times New Roman" w:hint="eastAsia"/>
                <w:color w:val="000000"/>
                <w:sz w:val="24"/>
                <w:szCs w:val="24"/>
              </w:rPr>
              <w:t>投标人应具备《政府采购法》第二十二条规定的条件，提供下列材料：</w:t>
            </w:r>
          </w:p>
          <w:p w:rsidR="008B1F27" w:rsidRDefault="00653A4B">
            <w:pPr>
              <w:jc w:val="left"/>
              <w:rPr>
                <w:rFonts w:ascii="Calibri" w:eastAsia="宋体" w:hAnsi="Calibri" w:cs="Times New Roman"/>
                <w:color w:val="000000"/>
                <w:sz w:val="24"/>
                <w:szCs w:val="24"/>
              </w:rPr>
            </w:pPr>
            <w:r>
              <w:rPr>
                <w:rFonts w:ascii="Calibri" w:eastAsia="宋体" w:hAnsi="Calibri" w:cs="Times New Roman" w:hint="eastAsia"/>
                <w:color w:val="000000"/>
                <w:sz w:val="24"/>
                <w:szCs w:val="24"/>
              </w:rPr>
              <w:t xml:space="preserve"> (1)</w:t>
            </w:r>
            <w:r>
              <w:rPr>
                <w:rFonts w:ascii="Calibri" w:eastAsia="宋体" w:hAnsi="Calibri" w:cs="Times New Roman" w:hint="eastAsia"/>
                <w:color w:val="000000"/>
                <w:sz w:val="24"/>
                <w:szCs w:val="24"/>
              </w:rPr>
              <w:t>具有独立承担民事责任的能力：提供在中华人民共和国境内注册的法人或其他组织的营业执照或事业单位法人证书或社会团体法人登记证书复印件，如响应投标人为自然人的提供自然人身份证明复印件；如国家另有规定的，则从其规定。（分公司投标（响应），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p>
          <w:p w:rsidR="008B1F27" w:rsidRDefault="00653A4B">
            <w:pPr>
              <w:jc w:val="left"/>
              <w:rPr>
                <w:rFonts w:ascii="Calibri" w:eastAsia="宋体" w:hAnsi="Calibri" w:cs="Times New Roman"/>
                <w:color w:val="000000"/>
                <w:sz w:val="24"/>
                <w:szCs w:val="24"/>
              </w:rPr>
            </w:pPr>
            <w:r>
              <w:rPr>
                <w:rFonts w:ascii="Calibri" w:eastAsia="宋体" w:hAnsi="Calibri" w:cs="Times New Roman" w:hint="eastAsia"/>
                <w:color w:val="000000"/>
                <w:sz w:val="24"/>
                <w:szCs w:val="24"/>
              </w:rPr>
              <w:t xml:space="preserve"> (2)</w:t>
            </w:r>
            <w:r>
              <w:rPr>
                <w:rFonts w:ascii="Calibri" w:eastAsia="宋体" w:hAnsi="Calibri" w:cs="Times New Roman" w:hint="eastAsia"/>
                <w:color w:val="000000"/>
                <w:sz w:val="24"/>
                <w:szCs w:val="24"/>
              </w:rPr>
              <w:t>有依法缴纳税收和社会保障资金的良好记录：提</w:t>
            </w:r>
            <w:r>
              <w:rPr>
                <w:rFonts w:ascii="Calibri" w:eastAsia="宋体" w:hAnsi="Calibri" w:cs="Times New Roman" w:hint="eastAsia"/>
                <w:color w:val="000000"/>
                <w:sz w:val="24"/>
                <w:szCs w:val="24"/>
              </w:rPr>
              <w:t>供递交响应文件截止日前</w:t>
            </w:r>
            <w:r>
              <w:rPr>
                <w:rFonts w:ascii="Calibri" w:eastAsia="宋体" w:hAnsi="Calibri" w:cs="Times New Roman" w:hint="eastAsia"/>
                <w:color w:val="000000"/>
                <w:sz w:val="24"/>
                <w:szCs w:val="24"/>
              </w:rPr>
              <w:t>6</w:t>
            </w:r>
            <w:r>
              <w:rPr>
                <w:rFonts w:ascii="Calibri" w:eastAsia="宋体" w:hAnsi="Calibri" w:cs="Times New Roman" w:hint="eastAsia"/>
                <w:color w:val="000000"/>
                <w:sz w:val="24"/>
                <w:szCs w:val="24"/>
              </w:rPr>
              <w:t>个月内任意</w:t>
            </w:r>
            <w:r>
              <w:rPr>
                <w:rFonts w:ascii="Calibri" w:eastAsia="宋体" w:hAnsi="Calibri" w:cs="Times New Roman" w:hint="eastAsia"/>
                <w:color w:val="000000"/>
                <w:sz w:val="24"/>
                <w:szCs w:val="24"/>
              </w:rPr>
              <w:t>1</w:t>
            </w:r>
            <w:r>
              <w:rPr>
                <w:rFonts w:ascii="Calibri" w:eastAsia="宋体" w:hAnsi="Calibri" w:cs="Times New Roman" w:hint="eastAsia"/>
                <w:color w:val="000000"/>
                <w:sz w:val="24"/>
                <w:szCs w:val="24"/>
              </w:rPr>
              <w:t>个月依法</w:t>
            </w:r>
            <w:r>
              <w:rPr>
                <w:rFonts w:ascii="Calibri" w:eastAsia="宋体" w:hAnsi="Calibri" w:cs="Times New Roman" w:hint="eastAsia"/>
                <w:color w:val="000000"/>
                <w:sz w:val="24"/>
                <w:szCs w:val="24"/>
              </w:rPr>
              <w:lastRenderedPageBreak/>
              <w:t>缴纳税收和社会保障资金的相关材料。如依法免税或不需要缴纳社会保障资金的，提供相应证明材料。</w:t>
            </w:r>
          </w:p>
          <w:p w:rsidR="008B1F27" w:rsidRDefault="00653A4B">
            <w:pPr>
              <w:jc w:val="left"/>
              <w:rPr>
                <w:rFonts w:ascii="Calibri" w:eastAsia="宋体" w:hAnsi="Calibri" w:cs="Times New Roman"/>
                <w:color w:val="000000"/>
                <w:sz w:val="24"/>
                <w:szCs w:val="24"/>
              </w:rPr>
            </w:pPr>
            <w:r>
              <w:rPr>
                <w:rFonts w:ascii="Calibri" w:eastAsia="宋体" w:hAnsi="Calibri" w:cs="Times New Roman" w:hint="eastAsia"/>
                <w:color w:val="000000"/>
                <w:sz w:val="24"/>
                <w:szCs w:val="24"/>
              </w:rPr>
              <w:t xml:space="preserve"> (3)</w:t>
            </w:r>
            <w:r>
              <w:rPr>
                <w:rFonts w:ascii="Calibri" w:eastAsia="宋体" w:hAnsi="Calibri" w:cs="Times New Roman" w:hint="eastAsia"/>
                <w:color w:val="000000"/>
                <w:sz w:val="24"/>
                <w:szCs w:val="24"/>
              </w:rPr>
              <w:t>具有良好的商业信誉和健全的财务会计制度：必须具有良好的商业信誉和健全的财务会计制度（提供以下</w:t>
            </w:r>
            <w:r>
              <w:rPr>
                <w:rFonts w:ascii="Calibri" w:eastAsia="宋体" w:hAnsi="Calibri" w:cs="Times New Roman" w:hint="eastAsia"/>
                <w:color w:val="000000"/>
                <w:sz w:val="24"/>
                <w:szCs w:val="24"/>
              </w:rPr>
              <w:t>2</w:t>
            </w:r>
            <w:r>
              <w:rPr>
                <w:rFonts w:ascii="Calibri" w:eastAsia="宋体" w:hAnsi="Calibri" w:cs="Times New Roman" w:hint="eastAsia"/>
                <w:color w:val="000000"/>
                <w:sz w:val="24"/>
                <w:szCs w:val="24"/>
              </w:rPr>
              <w:t>种证明材料之一：①</w:t>
            </w:r>
            <w:r>
              <w:rPr>
                <w:rFonts w:ascii="Calibri" w:eastAsia="宋体" w:hAnsi="Calibri" w:cs="Times New Roman" w:hint="eastAsia"/>
                <w:color w:val="000000"/>
                <w:sz w:val="24"/>
                <w:szCs w:val="24"/>
              </w:rPr>
              <w:t>2024</w:t>
            </w:r>
            <w:r>
              <w:rPr>
                <w:rFonts w:ascii="Calibri" w:eastAsia="宋体" w:hAnsi="Calibri" w:cs="Times New Roman" w:hint="eastAsia"/>
                <w:color w:val="000000"/>
                <w:sz w:val="24"/>
                <w:szCs w:val="24"/>
              </w:rPr>
              <w:t>年度经会计师事务所审计的财务状况报告；②基本开户行出具的资信证明和《基本存款账号信息》）。</w:t>
            </w:r>
          </w:p>
          <w:p w:rsidR="008B1F27" w:rsidRDefault="00653A4B">
            <w:pPr>
              <w:jc w:val="left"/>
              <w:rPr>
                <w:rFonts w:ascii="Calibri" w:eastAsia="宋体" w:hAnsi="Calibri" w:cs="Times New Roman"/>
                <w:color w:val="000000"/>
                <w:sz w:val="24"/>
                <w:szCs w:val="24"/>
              </w:rPr>
            </w:pPr>
            <w:r>
              <w:rPr>
                <w:rFonts w:ascii="Calibri" w:eastAsia="宋体" w:hAnsi="Calibri" w:cs="Times New Roman" w:hint="eastAsia"/>
                <w:color w:val="000000"/>
                <w:sz w:val="24"/>
                <w:szCs w:val="24"/>
              </w:rPr>
              <w:t xml:space="preserve"> (4)</w:t>
            </w:r>
            <w:r>
              <w:rPr>
                <w:rFonts w:ascii="Calibri" w:eastAsia="宋体" w:hAnsi="Calibri" w:cs="Times New Roman" w:hint="eastAsia"/>
                <w:color w:val="000000"/>
                <w:sz w:val="24"/>
                <w:szCs w:val="24"/>
              </w:rPr>
              <w:t>履行合同所必需的设备和专业技术能力：提供《投标人资格声明函》。</w:t>
            </w:r>
          </w:p>
          <w:p w:rsidR="008B1F27" w:rsidRDefault="00653A4B">
            <w:pPr>
              <w:jc w:val="left"/>
              <w:rPr>
                <w:rFonts w:ascii="Calibri" w:eastAsia="宋体" w:hAnsi="Calibri" w:cs="Times New Roman"/>
                <w:color w:val="000000"/>
                <w:sz w:val="24"/>
                <w:szCs w:val="24"/>
              </w:rPr>
            </w:pPr>
            <w:r>
              <w:rPr>
                <w:rFonts w:ascii="Calibri" w:eastAsia="宋体" w:hAnsi="Calibri" w:cs="Times New Roman" w:hint="eastAsia"/>
                <w:color w:val="000000"/>
                <w:sz w:val="24"/>
                <w:szCs w:val="24"/>
              </w:rPr>
              <w:t xml:space="preserve"> (5)</w:t>
            </w:r>
            <w:r>
              <w:rPr>
                <w:rFonts w:ascii="Calibri" w:eastAsia="宋体" w:hAnsi="Calibri" w:cs="Times New Roman" w:hint="eastAsia"/>
                <w:color w:val="000000"/>
                <w:sz w:val="24"/>
                <w:szCs w:val="24"/>
              </w:rPr>
              <w:t>参加采购活动前</w:t>
            </w:r>
            <w:r>
              <w:rPr>
                <w:rFonts w:ascii="Calibri" w:eastAsia="宋体" w:hAnsi="Calibri" w:cs="Times New Roman" w:hint="eastAsia"/>
                <w:color w:val="000000"/>
                <w:sz w:val="24"/>
                <w:szCs w:val="24"/>
              </w:rPr>
              <w:t>3</w:t>
            </w:r>
            <w:r>
              <w:rPr>
                <w:rFonts w:ascii="Calibri" w:eastAsia="宋体" w:hAnsi="Calibri" w:cs="Times New Roman" w:hint="eastAsia"/>
                <w:color w:val="000000"/>
                <w:sz w:val="24"/>
                <w:szCs w:val="24"/>
              </w:rPr>
              <w:t>年内，在经营活动中没有重大违法记录：提供《投标人资格声明函》。重大违法记录，是指投标人因违法经营受到刑事处罚或者责令停产停业、吊销许可证或者执照、较大数额罚款等行政处罚。（根据财库〔</w:t>
            </w:r>
            <w:r>
              <w:rPr>
                <w:rFonts w:ascii="Calibri" w:eastAsia="宋体" w:hAnsi="Calibri" w:cs="Times New Roman" w:hint="eastAsia"/>
                <w:color w:val="000000"/>
                <w:sz w:val="24"/>
                <w:szCs w:val="24"/>
              </w:rPr>
              <w:t>2022</w:t>
            </w:r>
            <w:r>
              <w:rPr>
                <w:rFonts w:ascii="Calibri" w:eastAsia="宋体" w:hAnsi="Calibri" w:cs="Times New Roman" w:hint="eastAsia"/>
                <w:color w:val="000000"/>
                <w:sz w:val="24"/>
                <w:szCs w:val="24"/>
              </w:rPr>
              <w:t>〕</w:t>
            </w:r>
            <w:r>
              <w:rPr>
                <w:rFonts w:ascii="Calibri" w:eastAsia="宋体" w:hAnsi="Calibri" w:cs="Times New Roman" w:hint="eastAsia"/>
                <w:color w:val="000000"/>
                <w:sz w:val="24"/>
                <w:szCs w:val="24"/>
              </w:rPr>
              <w:t>3</w:t>
            </w:r>
            <w:r>
              <w:rPr>
                <w:rFonts w:ascii="Calibri" w:eastAsia="宋体" w:hAnsi="Calibri" w:cs="Times New Roman" w:hint="eastAsia"/>
                <w:color w:val="000000"/>
                <w:sz w:val="24"/>
                <w:szCs w:val="24"/>
              </w:rPr>
              <w:t>号文，“较大数额罚款”认定为</w:t>
            </w:r>
            <w:r>
              <w:rPr>
                <w:rFonts w:ascii="Calibri" w:eastAsia="宋体" w:hAnsi="Calibri" w:cs="Times New Roman" w:hint="eastAsia"/>
                <w:color w:val="000000"/>
                <w:sz w:val="24"/>
                <w:szCs w:val="24"/>
              </w:rPr>
              <w:t>200</w:t>
            </w:r>
            <w:r>
              <w:rPr>
                <w:rFonts w:ascii="Calibri" w:eastAsia="宋体" w:hAnsi="Calibri" w:cs="Times New Roman" w:hint="eastAsia"/>
                <w:color w:val="000000"/>
                <w:sz w:val="24"/>
                <w:szCs w:val="24"/>
              </w:rPr>
              <w:t>万元以上的罚款，法律、行政法规以及国务院有关部门明确规定相关领域“较大数额罚款”标准高于</w:t>
            </w:r>
            <w:r>
              <w:rPr>
                <w:rFonts w:ascii="Calibri" w:eastAsia="宋体" w:hAnsi="Calibri" w:cs="Times New Roman" w:hint="eastAsia"/>
                <w:color w:val="000000"/>
                <w:sz w:val="24"/>
                <w:szCs w:val="24"/>
              </w:rPr>
              <w:t>200</w:t>
            </w:r>
            <w:r>
              <w:rPr>
                <w:rFonts w:ascii="Calibri" w:eastAsia="宋体" w:hAnsi="Calibri" w:cs="Times New Roman" w:hint="eastAsia"/>
                <w:color w:val="000000"/>
                <w:sz w:val="24"/>
                <w:szCs w:val="24"/>
              </w:rPr>
              <w:t>万元的，从其规定）</w:t>
            </w:r>
          </w:p>
          <w:p w:rsidR="008B1F27" w:rsidRDefault="00653A4B">
            <w:pPr>
              <w:jc w:val="left"/>
              <w:rPr>
                <w:rFonts w:ascii="Calibri" w:eastAsia="宋体" w:hAnsi="Calibri" w:cs="Times New Roman"/>
                <w:color w:val="000000"/>
                <w:sz w:val="24"/>
                <w:szCs w:val="24"/>
              </w:rPr>
            </w:pPr>
            <w:r>
              <w:rPr>
                <w:rFonts w:ascii="Calibri" w:eastAsia="宋体" w:hAnsi="Calibri" w:cs="Times New Roman" w:hint="eastAsia"/>
                <w:color w:val="000000"/>
                <w:sz w:val="24"/>
                <w:szCs w:val="24"/>
              </w:rPr>
              <w:t>2.</w:t>
            </w:r>
            <w:r>
              <w:rPr>
                <w:rFonts w:ascii="Calibri" w:eastAsia="宋体" w:hAnsi="Calibri" w:cs="Times New Roman" w:hint="eastAsia"/>
                <w:color w:val="000000"/>
                <w:sz w:val="24"/>
                <w:szCs w:val="24"/>
              </w:rPr>
              <w:t>本项目的特定资格要求：</w:t>
            </w:r>
          </w:p>
          <w:p w:rsidR="008B1F27" w:rsidRDefault="00653A4B">
            <w:pPr>
              <w:jc w:val="left"/>
              <w:rPr>
                <w:rFonts w:ascii="Calibri" w:eastAsia="宋体" w:hAnsi="Calibri" w:cs="Times New Roman"/>
                <w:color w:val="000000"/>
                <w:sz w:val="24"/>
                <w:szCs w:val="24"/>
              </w:rPr>
            </w:pPr>
            <w:r>
              <w:rPr>
                <w:rFonts w:ascii="Calibri" w:eastAsia="宋体" w:hAnsi="Calibri" w:cs="Times New Roman" w:hint="eastAsia"/>
                <w:color w:val="000000"/>
                <w:sz w:val="24"/>
                <w:szCs w:val="24"/>
              </w:rPr>
              <w:t xml:space="preserve"> (1)</w:t>
            </w:r>
            <w:r>
              <w:rPr>
                <w:rFonts w:ascii="Calibri" w:eastAsia="宋体" w:hAnsi="Calibri" w:cs="Times New Roman" w:hint="eastAsia"/>
                <w:color w:val="000000"/>
                <w:sz w:val="24"/>
                <w:szCs w:val="24"/>
              </w:rPr>
              <w:t>投标人未被列入“信用中国”网站</w:t>
            </w:r>
            <w:r>
              <w:rPr>
                <w:rFonts w:ascii="Calibri" w:eastAsia="宋体" w:hAnsi="Calibri" w:cs="Times New Roman" w:hint="eastAsia"/>
                <w:color w:val="000000"/>
                <w:sz w:val="24"/>
                <w:szCs w:val="24"/>
              </w:rPr>
              <w:t>(www.creditchina.gov.cn)</w:t>
            </w:r>
            <w:r>
              <w:rPr>
                <w:rFonts w:ascii="Calibri" w:eastAsia="宋体" w:hAnsi="Calibri" w:cs="Times New Roman" w:hint="eastAsia"/>
                <w:color w:val="000000"/>
                <w:sz w:val="24"/>
                <w:szCs w:val="24"/>
              </w:rPr>
              <w:t>“记录失信被执行人或重大税收违法</w:t>
            </w:r>
            <w:r>
              <w:rPr>
                <w:rFonts w:ascii="Calibri" w:eastAsia="宋体" w:hAnsi="Calibri" w:cs="Times New Roman" w:hint="eastAsia"/>
                <w:color w:val="000000"/>
                <w:sz w:val="24"/>
                <w:szCs w:val="24"/>
              </w:rPr>
              <w:t>失信主体或政府采购严重违法失信行为”记录名单；不处于中国政府采购网</w:t>
            </w:r>
            <w:r>
              <w:rPr>
                <w:rFonts w:ascii="Calibri" w:eastAsia="宋体" w:hAnsi="Calibri" w:cs="Times New Roman" w:hint="eastAsia"/>
                <w:color w:val="000000"/>
                <w:sz w:val="24"/>
                <w:szCs w:val="24"/>
              </w:rPr>
              <w:t>(www.ccgp.gov.cn)</w:t>
            </w:r>
            <w:r>
              <w:rPr>
                <w:rFonts w:ascii="Calibri" w:eastAsia="宋体" w:hAnsi="Calibri" w:cs="Times New Roman" w:hint="eastAsia"/>
                <w:color w:val="000000"/>
                <w:sz w:val="24"/>
                <w:szCs w:val="24"/>
              </w:rPr>
              <w:t>“政府采购严重违法失信行为信息记录”中的禁止参加政府采购活动期间。（以采购代理机构于评审当天在“信用中国”网站（</w:t>
            </w:r>
            <w:r>
              <w:rPr>
                <w:rFonts w:ascii="Calibri" w:eastAsia="宋体" w:hAnsi="Calibri" w:cs="Times New Roman" w:hint="eastAsia"/>
                <w:color w:val="000000"/>
                <w:sz w:val="24"/>
                <w:szCs w:val="24"/>
              </w:rPr>
              <w:t>www.creditchina.gov.cn</w:t>
            </w:r>
            <w:r>
              <w:rPr>
                <w:rFonts w:ascii="Calibri" w:eastAsia="宋体" w:hAnsi="Calibri" w:cs="Times New Roman" w:hint="eastAsia"/>
                <w:color w:val="000000"/>
                <w:sz w:val="24"/>
                <w:szCs w:val="24"/>
              </w:rPr>
              <w:t>）及中国政府采购网（</w:t>
            </w:r>
            <w:r>
              <w:rPr>
                <w:rFonts w:ascii="Calibri" w:eastAsia="宋体" w:hAnsi="Calibri" w:cs="Times New Roman" w:hint="eastAsia"/>
                <w:color w:val="000000"/>
                <w:sz w:val="24"/>
                <w:szCs w:val="24"/>
              </w:rPr>
              <w:t>http://www.ccgp.gov.cn/</w:t>
            </w:r>
            <w:r>
              <w:rPr>
                <w:rFonts w:ascii="Calibri" w:eastAsia="宋体" w:hAnsi="Calibri" w:cs="Times New Roman" w:hint="eastAsia"/>
                <w:color w:val="000000"/>
                <w:sz w:val="24"/>
                <w:szCs w:val="24"/>
              </w:rPr>
              <w:t>）查询结果为准，如相关失信记录已失效，投标人需提供相关证明资料）。</w:t>
            </w:r>
          </w:p>
          <w:p w:rsidR="008B1F27" w:rsidRDefault="00653A4B">
            <w:pPr>
              <w:jc w:val="left"/>
              <w:rPr>
                <w:rFonts w:ascii="Calibri" w:eastAsia="宋体" w:hAnsi="Calibri" w:cs="Times New Roman"/>
                <w:color w:val="000000"/>
                <w:sz w:val="24"/>
                <w:szCs w:val="24"/>
              </w:rPr>
            </w:pPr>
            <w:r>
              <w:rPr>
                <w:rFonts w:ascii="Calibri" w:eastAsia="宋体" w:hAnsi="Calibri" w:cs="Times New Roman" w:hint="eastAsia"/>
                <w:color w:val="000000"/>
                <w:sz w:val="24"/>
                <w:szCs w:val="24"/>
              </w:rPr>
              <w:t xml:space="preserve"> (2)</w:t>
            </w:r>
            <w:r>
              <w:rPr>
                <w:rFonts w:ascii="Calibri" w:eastAsia="宋体" w:hAnsi="Calibri" w:cs="Times New Roman" w:hint="eastAsia"/>
                <w:color w:val="000000"/>
                <w:sz w:val="24"/>
                <w:szCs w:val="24"/>
              </w:rPr>
              <w:t>单位负责人为同一人或者存在直接控股、管理关系的不同投标人，不得参加同一合同项下的政府采购活动。（提供《投标人资格声</w:t>
            </w:r>
            <w:r>
              <w:rPr>
                <w:rFonts w:ascii="Calibri" w:eastAsia="宋体" w:hAnsi="Calibri" w:cs="Times New Roman" w:hint="eastAsia"/>
                <w:color w:val="000000"/>
                <w:sz w:val="24"/>
                <w:szCs w:val="24"/>
              </w:rPr>
              <w:t>明函》）</w:t>
            </w:r>
          </w:p>
          <w:p w:rsidR="008B1F27" w:rsidRDefault="00653A4B">
            <w:pPr>
              <w:jc w:val="left"/>
              <w:rPr>
                <w:rFonts w:ascii="Calibri" w:eastAsia="宋体" w:hAnsi="Calibri" w:cs="Times New Roman"/>
                <w:color w:val="000000"/>
                <w:sz w:val="24"/>
                <w:szCs w:val="24"/>
              </w:rPr>
            </w:pPr>
            <w:r>
              <w:rPr>
                <w:rFonts w:ascii="Calibri" w:eastAsia="宋体" w:hAnsi="Calibri" w:cs="Times New Roman" w:hint="eastAsia"/>
                <w:color w:val="000000"/>
                <w:sz w:val="24"/>
                <w:szCs w:val="24"/>
              </w:rPr>
              <w:t xml:space="preserve"> (3)</w:t>
            </w:r>
            <w:r>
              <w:rPr>
                <w:rFonts w:ascii="Calibri" w:eastAsia="宋体" w:hAnsi="Calibri" w:cs="Times New Roman" w:hint="eastAsia"/>
                <w:color w:val="000000"/>
                <w:sz w:val="24"/>
                <w:szCs w:val="24"/>
              </w:rPr>
              <w:t>为采购项目提供整体设计、规范编制或者项目管理、监理、检测等服务的投标人，不得再参加该采购项目的其他采购活动。（提供《投标人资格声明函》）</w:t>
            </w:r>
          </w:p>
          <w:p w:rsidR="008B1F27" w:rsidRDefault="00653A4B">
            <w:pPr>
              <w:jc w:val="left"/>
              <w:rPr>
                <w:rFonts w:asciiTheme="minorEastAsia" w:hAnsiTheme="minorEastAsia"/>
                <w:b/>
                <w:sz w:val="24"/>
                <w:szCs w:val="24"/>
              </w:rPr>
            </w:pPr>
            <w:r>
              <w:rPr>
                <w:rFonts w:ascii="Calibri" w:eastAsia="宋体" w:hAnsi="Calibri" w:cs="Times New Roman" w:hint="eastAsia"/>
                <w:color w:val="000000"/>
                <w:sz w:val="24"/>
                <w:szCs w:val="24"/>
              </w:rPr>
              <w:t xml:space="preserve"> (4)</w:t>
            </w:r>
            <w:r>
              <w:rPr>
                <w:rFonts w:ascii="Calibri" w:eastAsia="宋体" w:hAnsi="Calibri" w:cs="Times New Roman" w:hint="eastAsia"/>
                <w:color w:val="000000"/>
                <w:sz w:val="24"/>
                <w:szCs w:val="24"/>
              </w:rPr>
              <w:t>本项目不接受联合体投标。</w:t>
            </w:r>
          </w:p>
        </w:tc>
      </w:tr>
      <w:tr w:rsidR="008B1F27">
        <w:trPr>
          <w:trHeight w:val="694"/>
        </w:trPr>
        <w:tc>
          <w:tcPr>
            <w:tcW w:w="3369" w:type="dxa"/>
            <w:vMerge/>
            <w:vAlign w:val="center"/>
          </w:tcPr>
          <w:p w:rsidR="008B1F27" w:rsidRDefault="008B1F27">
            <w:pPr>
              <w:jc w:val="center"/>
              <w:rPr>
                <w:rFonts w:asciiTheme="minorEastAsia" w:hAnsiTheme="minorEastAsia"/>
                <w:b/>
                <w:sz w:val="24"/>
                <w:szCs w:val="24"/>
              </w:rPr>
            </w:pPr>
          </w:p>
        </w:tc>
        <w:tc>
          <w:tcPr>
            <w:tcW w:w="10915" w:type="dxa"/>
            <w:gridSpan w:val="4"/>
            <w:vAlign w:val="center"/>
          </w:tcPr>
          <w:p w:rsidR="008B1F27" w:rsidRDefault="00653A4B">
            <w:pPr>
              <w:spacing w:line="360" w:lineRule="auto"/>
              <w:jc w:val="left"/>
              <w:rPr>
                <w:rFonts w:ascii="宋体" w:eastAsia="宋体" w:hAnsi="宋体" w:cs="Times New Roman"/>
                <w:b/>
                <w:color w:val="000000"/>
                <w:sz w:val="24"/>
                <w:szCs w:val="24"/>
              </w:rPr>
            </w:pPr>
            <w:r>
              <w:rPr>
                <w:rFonts w:ascii="宋体" w:eastAsia="宋体" w:hAnsi="宋体" w:cs="Times New Roman" w:hint="eastAsia"/>
                <w:b/>
                <w:color w:val="000000"/>
                <w:sz w:val="24"/>
                <w:szCs w:val="24"/>
              </w:rPr>
              <w:t>上述条件是否满足：满足（</w:t>
            </w:r>
            <w:r>
              <w:rPr>
                <w:rFonts w:ascii="宋体" w:eastAsia="宋体" w:hAnsi="宋体" w:cs="Times New Roman" w:hint="eastAsia"/>
                <w:b/>
                <w:color w:val="000000"/>
                <w:sz w:val="24"/>
                <w:szCs w:val="24"/>
              </w:rPr>
              <w:t xml:space="preserve">    </w:t>
            </w:r>
            <w:r>
              <w:rPr>
                <w:rFonts w:ascii="宋体" w:eastAsia="宋体" w:hAnsi="宋体" w:cs="Times New Roman" w:hint="eastAsia"/>
                <w:b/>
                <w:color w:val="000000"/>
                <w:sz w:val="24"/>
                <w:szCs w:val="24"/>
              </w:rPr>
              <w:t>）；不满足（</w:t>
            </w:r>
            <w:r>
              <w:rPr>
                <w:rFonts w:ascii="宋体" w:eastAsia="宋体" w:hAnsi="宋体" w:cs="Times New Roman" w:hint="eastAsia"/>
                <w:b/>
                <w:color w:val="000000"/>
                <w:sz w:val="24"/>
                <w:szCs w:val="24"/>
              </w:rPr>
              <w:t xml:space="preserve">   </w:t>
            </w:r>
            <w:r>
              <w:rPr>
                <w:rFonts w:ascii="宋体" w:eastAsia="宋体" w:hAnsi="宋体" w:cs="Times New Roman" w:hint="eastAsia"/>
                <w:b/>
                <w:color w:val="000000"/>
                <w:sz w:val="24"/>
                <w:szCs w:val="24"/>
              </w:rPr>
              <w:t>），不满意的条款是：。</w:t>
            </w:r>
          </w:p>
          <w:p w:rsidR="008B1F27" w:rsidRDefault="00653A4B">
            <w:pPr>
              <w:jc w:val="left"/>
              <w:rPr>
                <w:color w:val="000000"/>
              </w:rPr>
            </w:pPr>
            <w:r>
              <w:rPr>
                <w:rFonts w:ascii="宋体" w:eastAsia="宋体" w:hAnsi="宋体" w:cs="Times New Roman" w:hint="eastAsia"/>
                <w:b/>
                <w:color w:val="000000"/>
                <w:sz w:val="24"/>
                <w:szCs w:val="24"/>
              </w:rPr>
              <w:t>注：在括号中填“√”，请认真核实并如实填写。</w:t>
            </w:r>
          </w:p>
        </w:tc>
      </w:tr>
      <w:tr w:rsidR="008B1F27">
        <w:trPr>
          <w:trHeight w:val="567"/>
        </w:trPr>
        <w:tc>
          <w:tcPr>
            <w:tcW w:w="3369" w:type="dxa"/>
            <w:vAlign w:val="center"/>
          </w:tcPr>
          <w:p w:rsidR="008B1F27" w:rsidRDefault="00653A4B">
            <w:pPr>
              <w:jc w:val="center"/>
              <w:rPr>
                <w:rFonts w:asciiTheme="minorEastAsia" w:hAnsiTheme="minorEastAsia"/>
                <w:b/>
                <w:sz w:val="24"/>
                <w:szCs w:val="24"/>
              </w:rPr>
            </w:pPr>
            <w:r>
              <w:rPr>
                <w:rFonts w:asciiTheme="minorEastAsia" w:hAnsiTheme="minorEastAsia"/>
                <w:b/>
                <w:sz w:val="24"/>
                <w:szCs w:val="24"/>
              </w:rPr>
              <w:t>备注</w:t>
            </w:r>
          </w:p>
        </w:tc>
        <w:tc>
          <w:tcPr>
            <w:tcW w:w="10915" w:type="dxa"/>
            <w:gridSpan w:val="4"/>
            <w:vAlign w:val="center"/>
          </w:tcPr>
          <w:p w:rsidR="008B1F27" w:rsidRDefault="008B1F27">
            <w:pPr>
              <w:rPr>
                <w:rFonts w:asciiTheme="minorEastAsia" w:hAnsiTheme="minorEastAsia"/>
                <w:sz w:val="24"/>
                <w:szCs w:val="24"/>
              </w:rPr>
            </w:pPr>
          </w:p>
        </w:tc>
      </w:tr>
    </w:tbl>
    <w:p w:rsidR="008B1F27" w:rsidRDefault="00653A4B">
      <w:pPr>
        <w:rPr>
          <w:b/>
          <w:sz w:val="24"/>
          <w:szCs w:val="24"/>
        </w:rPr>
      </w:pPr>
      <w:r>
        <w:rPr>
          <w:b/>
          <w:sz w:val="24"/>
          <w:szCs w:val="24"/>
        </w:rPr>
        <w:t>（注：供应商可根据实际情况选填，也可以在此基础上外延增加内容）</w:t>
      </w:r>
    </w:p>
    <w:p w:rsidR="008B1F27" w:rsidRDefault="008B1F27">
      <w:pPr>
        <w:rPr>
          <w:b/>
          <w:sz w:val="24"/>
          <w:szCs w:val="24"/>
        </w:rPr>
      </w:pPr>
    </w:p>
    <w:p w:rsidR="008B1F27" w:rsidRDefault="00653A4B">
      <w:pPr>
        <w:outlineLvl w:val="0"/>
        <w:rPr>
          <w:b/>
          <w:sz w:val="24"/>
          <w:szCs w:val="24"/>
        </w:rPr>
      </w:pPr>
      <w:r>
        <w:rPr>
          <w:rFonts w:hint="eastAsia"/>
          <w:b/>
          <w:sz w:val="24"/>
          <w:szCs w:val="24"/>
        </w:rPr>
        <w:lastRenderedPageBreak/>
        <w:t>二、采购需求反馈意见</w:t>
      </w:r>
    </w:p>
    <w:tbl>
      <w:tblPr>
        <w:tblStyle w:val="a6"/>
        <w:tblW w:w="14283" w:type="dxa"/>
        <w:tblLook w:val="04A0"/>
      </w:tblPr>
      <w:tblGrid>
        <w:gridCol w:w="2802"/>
        <w:gridCol w:w="727"/>
        <w:gridCol w:w="1682"/>
        <w:gridCol w:w="1701"/>
        <w:gridCol w:w="2694"/>
        <w:gridCol w:w="1842"/>
        <w:gridCol w:w="960"/>
        <w:gridCol w:w="1875"/>
      </w:tblGrid>
      <w:tr w:rsidR="008B1F27">
        <w:trPr>
          <w:trHeight w:val="567"/>
        </w:trPr>
        <w:tc>
          <w:tcPr>
            <w:tcW w:w="2802" w:type="dxa"/>
            <w:vAlign w:val="center"/>
          </w:tcPr>
          <w:p w:rsidR="008B1F27" w:rsidRDefault="00653A4B">
            <w:pPr>
              <w:jc w:val="center"/>
              <w:rPr>
                <w:rFonts w:asciiTheme="minorEastAsia" w:hAnsiTheme="minorEastAsia"/>
                <w:b/>
                <w:sz w:val="24"/>
                <w:szCs w:val="24"/>
              </w:rPr>
            </w:pPr>
            <w:r>
              <w:rPr>
                <w:rFonts w:asciiTheme="minorEastAsia" w:hAnsiTheme="minorEastAsia"/>
                <w:b/>
                <w:sz w:val="24"/>
                <w:szCs w:val="24"/>
              </w:rPr>
              <w:t>调查项</w:t>
            </w:r>
          </w:p>
        </w:tc>
        <w:tc>
          <w:tcPr>
            <w:tcW w:w="11481" w:type="dxa"/>
            <w:gridSpan w:val="7"/>
            <w:tcBorders>
              <w:right w:val="single" w:sz="4" w:space="0" w:color="auto"/>
            </w:tcBorders>
            <w:vAlign w:val="center"/>
          </w:tcPr>
          <w:p w:rsidR="008B1F27" w:rsidRDefault="00653A4B">
            <w:pPr>
              <w:jc w:val="center"/>
              <w:rPr>
                <w:rFonts w:asciiTheme="minorEastAsia" w:hAnsiTheme="minorEastAsia"/>
                <w:sz w:val="24"/>
                <w:szCs w:val="24"/>
              </w:rPr>
            </w:pPr>
            <w:r>
              <w:rPr>
                <w:rFonts w:asciiTheme="minorEastAsia" w:hAnsiTheme="minorEastAsia"/>
                <w:b/>
                <w:sz w:val="24"/>
                <w:szCs w:val="24"/>
              </w:rPr>
              <w:t>实际情况、对《采购需求（征求意见稿）》意见等</w:t>
            </w:r>
          </w:p>
        </w:tc>
      </w:tr>
      <w:tr w:rsidR="008B1F27">
        <w:trPr>
          <w:trHeight w:val="1201"/>
        </w:trPr>
        <w:tc>
          <w:tcPr>
            <w:tcW w:w="2802" w:type="dxa"/>
            <w:vAlign w:val="center"/>
          </w:tcPr>
          <w:p w:rsidR="008B1F27" w:rsidRDefault="00653A4B">
            <w:pPr>
              <w:jc w:val="center"/>
              <w:rPr>
                <w:rFonts w:asciiTheme="minorEastAsia" w:hAnsiTheme="minorEastAsia"/>
                <w:b/>
                <w:sz w:val="24"/>
                <w:szCs w:val="24"/>
              </w:rPr>
            </w:pPr>
            <w:r>
              <w:rPr>
                <w:rFonts w:asciiTheme="minorEastAsia" w:hAnsiTheme="minorEastAsia"/>
                <w:b/>
                <w:sz w:val="24"/>
                <w:szCs w:val="24"/>
              </w:rPr>
              <w:t>采购标的所在产业发展情况</w:t>
            </w:r>
          </w:p>
        </w:tc>
        <w:tc>
          <w:tcPr>
            <w:tcW w:w="11481" w:type="dxa"/>
            <w:gridSpan w:val="7"/>
            <w:tcBorders>
              <w:right w:val="single" w:sz="4" w:space="0" w:color="auto"/>
            </w:tcBorders>
            <w:vAlign w:val="center"/>
          </w:tcPr>
          <w:p w:rsidR="008B1F27" w:rsidRDefault="00653A4B">
            <w:pPr>
              <w:jc w:val="left"/>
              <w:rPr>
                <w:rFonts w:asciiTheme="minorEastAsia" w:hAnsiTheme="minorEastAsia"/>
                <w:sz w:val="24"/>
                <w:szCs w:val="24"/>
              </w:rPr>
            </w:pPr>
            <w:r>
              <w:rPr>
                <w:rFonts w:asciiTheme="minorEastAsia" w:hAnsiTheme="minorEastAsia"/>
                <w:sz w:val="24"/>
                <w:szCs w:val="24"/>
              </w:rPr>
              <w:t>问：</w:t>
            </w:r>
            <w:r>
              <w:rPr>
                <w:rFonts w:asciiTheme="minorEastAsia" w:hAnsiTheme="minorEastAsia" w:hint="eastAsia"/>
                <w:sz w:val="24"/>
                <w:szCs w:val="24"/>
              </w:rPr>
              <w:t>所在产业发展情况（请详细展开描述）。</w:t>
            </w:r>
          </w:p>
          <w:p w:rsidR="008B1F27" w:rsidRDefault="00653A4B">
            <w:pPr>
              <w:jc w:val="left"/>
              <w:rPr>
                <w:rFonts w:asciiTheme="minorEastAsia" w:hAnsiTheme="minorEastAsia"/>
                <w:sz w:val="24"/>
                <w:szCs w:val="24"/>
              </w:rPr>
            </w:pPr>
            <w:r>
              <w:rPr>
                <w:rFonts w:ascii="宋体" w:eastAsia="宋体" w:hAnsi="宋体" w:cs="Times New Roman" w:hint="eastAsia"/>
                <w:color w:val="000000"/>
                <w:sz w:val="24"/>
                <w:szCs w:val="24"/>
              </w:rPr>
              <w:t>答：</w:t>
            </w:r>
            <w:r w:rsidR="0042747B">
              <w:rPr>
                <w:rFonts w:ascii="宋体" w:eastAsia="宋体" w:hAnsi="宋体" w:cs="Times New Roman" w:hint="eastAsia"/>
                <w:color w:val="000000"/>
                <w:sz w:val="24"/>
                <w:szCs w:val="24"/>
                <w:u w:val="single"/>
              </w:rPr>
              <w:t xml:space="preserve">                                                                             </w:t>
            </w:r>
            <w:r w:rsidR="0042747B">
              <w:rPr>
                <w:rFonts w:ascii="宋体" w:eastAsia="宋体" w:hAnsi="宋体" w:cs="Times New Roman" w:hint="eastAsia"/>
                <w:color w:val="000000"/>
                <w:sz w:val="24"/>
                <w:szCs w:val="24"/>
              </w:rPr>
              <w:t>。</w:t>
            </w:r>
          </w:p>
        </w:tc>
      </w:tr>
      <w:tr w:rsidR="008B1F27">
        <w:trPr>
          <w:trHeight w:val="2906"/>
        </w:trPr>
        <w:tc>
          <w:tcPr>
            <w:tcW w:w="2802" w:type="dxa"/>
            <w:vAlign w:val="center"/>
          </w:tcPr>
          <w:p w:rsidR="008B1F27" w:rsidRDefault="00653A4B">
            <w:pPr>
              <w:jc w:val="center"/>
              <w:rPr>
                <w:rFonts w:asciiTheme="minorEastAsia" w:hAnsiTheme="minorEastAsia"/>
                <w:b/>
                <w:sz w:val="24"/>
                <w:szCs w:val="24"/>
              </w:rPr>
            </w:pPr>
            <w:r>
              <w:rPr>
                <w:rFonts w:asciiTheme="minorEastAsia" w:hAnsiTheme="minorEastAsia"/>
                <w:b/>
                <w:sz w:val="24"/>
                <w:szCs w:val="24"/>
              </w:rPr>
              <w:t>市场供给情况</w:t>
            </w:r>
          </w:p>
        </w:tc>
        <w:tc>
          <w:tcPr>
            <w:tcW w:w="11481" w:type="dxa"/>
            <w:gridSpan w:val="7"/>
            <w:tcBorders>
              <w:right w:val="single" w:sz="4" w:space="0" w:color="auto"/>
            </w:tcBorders>
            <w:vAlign w:val="center"/>
          </w:tcPr>
          <w:p w:rsidR="008B1F27" w:rsidRDefault="00653A4B">
            <w:pPr>
              <w:jc w:val="left"/>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、市场竞争程度（请详细展开描述）：</w:t>
            </w:r>
          </w:p>
          <w:p w:rsidR="008B1F27" w:rsidRDefault="00653A4B">
            <w:pPr>
              <w:jc w:val="left"/>
              <w:rPr>
                <w:rFonts w:ascii="宋体" w:hAnsi="宋体"/>
                <w:color w:val="000000"/>
                <w:sz w:val="24"/>
                <w:szCs w:val="24"/>
              </w:rPr>
            </w:pPr>
            <w:r>
              <w:rPr>
                <w:rFonts w:ascii="宋体" w:eastAsia="宋体" w:hAnsi="宋体" w:cs="Times New Roman" w:hint="eastAsia"/>
                <w:color w:val="000000"/>
                <w:sz w:val="24"/>
                <w:szCs w:val="24"/>
              </w:rPr>
              <w:t>答：</w:t>
            </w:r>
            <w:bookmarkStart w:id="0" w:name="OLE_LINK49"/>
            <w:bookmarkStart w:id="1" w:name="OLE_LINK50"/>
            <w:r w:rsidR="0042747B" w:rsidRPr="0042747B">
              <w:rPr>
                <w:rFonts w:ascii="宋体" w:eastAsia="宋体" w:hAnsi="宋体" w:cs="Times New Roman" w:hint="eastAsia"/>
                <w:color w:val="000000"/>
                <w:sz w:val="24"/>
                <w:szCs w:val="24"/>
                <w:u w:val="single"/>
              </w:rPr>
              <w:t xml:space="preserve">         </w:t>
            </w:r>
            <w:r w:rsidR="0042747B">
              <w:rPr>
                <w:rFonts w:ascii="宋体" w:eastAsia="宋体" w:hAnsi="宋体" w:cs="Times New Roman" w:hint="eastAsia"/>
                <w:color w:val="000000"/>
                <w:sz w:val="24"/>
                <w:szCs w:val="24"/>
                <w:u w:val="single"/>
              </w:rPr>
              <w:t xml:space="preserve">                                                                  </w:t>
            </w:r>
            <w:r w:rsidR="0042747B" w:rsidRPr="0042747B">
              <w:rPr>
                <w:rFonts w:ascii="宋体" w:eastAsia="宋体" w:hAnsi="宋体" w:cs="Times New Roman" w:hint="eastAsia"/>
                <w:color w:val="000000"/>
                <w:sz w:val="24"/>
                <w:szCs w:val="24"/>
                <w:u w:val="single"/>
              </w:rPr>
              <w:t xml:space="preserve">  </w:t>
            </w:r>
            <w:r>
              <w:rPr>
                <w:rFonts w:ascii="宋体" w:eastAsia="宋体" w:hAnsi="宋体" w:cs="Times New Roman" w:hint="eastAsia"/>
                <w:color w:val="000000"/>
                <w:sz w:val="24"/>
                <w:szCs w:val="24"/>
              </w:rPr>
              <w:t>。</w:t>
            </w:r>
            <w:bookmarkEnd w:id="0"/>
            <w:bookmarkEnd w:id="1"/>
          </w:p>
          <w:p w:rsidR="008B1F27" w:rsidRDefault="008B1F27">
            <w:pPr>
              <w:jc w:val="left"/>
              <w:rPr>
                <w:rFonts w:ascii="宋体" w:eastAsia="宋体" w:hAnsi="宋体" w:cs="Times New Roman"/>
                <w:color w:val="000000"/>
                <w:sz w:val="24"/>
                <w:szCs w:val="24"/>
              </w:rPr>
            </w:pPr>
          </w:p>
          <w:p w:rsidR="008B1F27" w:rsidRDefault="00653A4B">
            <w:pPr>
              <w:jc w:val="left"/>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hint="eastAsia"/>
                <w:sz w:val="24"/>
                <w:szCs w:val="24"/>
              </w:rPr>
              <w:t>、价格构成（主要包括哪几个方面）：</w:t>
            </w:r>
          </w:p>
          <w:p w:rsidR="008B1F27" w:rsidRDefault="00653A4B">
            <w:pPr>
              <w:jc w:val="left"/>
              <w:rPr>
                <w:rFonts w:ascii="宋体" w:hAnsi="宋体"/>
                <w:color w:val="000000"/>
                <w:sz w:val="24"/>
                <w:szCs w:val="24"/>
              </w:rPr>
            </w:pPr>
            <w:r>
              <w:rPr>
                <w:rFonts w:ascii="宋体" w:eastAsia="宋体" w:hAnsi="宋体" w:cs="Times New Roman" w:hint="eastAsia"/>
                <w:color w:val="000000"/>
                <w:sz w:val="24"/>
                <w:szCs w:val="24"/>
              </w:rPr>
              <w:t>答：</w:t>
            </w:r>
            <w:r w:rsidR="0042747B">
              <w:rPr>
                <w:rFonts w:ascii="宋体" w:eastAsia="宋体" w:hAnsi="宋体" w:cs="Times New Roman" w:hint="eastAsia"/>
                <w:color w:val="000000"/>
                <w:sz w:val="24"/>
                <w:szCs w:val="24"/>
                <w:u w:val="single"/>
              </w:rPr>
              <w:t xml:space="preserve">                                                                             </w:t>
            </w:r>
            <w:r w:rsidR="0042747B">
              <w:rPr>
                <w:rFonts w:ascii="宋体" w:eastAsia="宋体" w:hAnsi="宋体" w:cs="Times New Roman" w:hint="eastAsia"/>
                <w:color w:val="000000"/>
                <w:sz w:val="24"/>
                <w:szCs w:val="24"/>
              </w:rPr>
              <w:t>。</w:t>
            </w:r>
          </w:p>
          <w:p w:rsidR="008B1F27" w:rsidRDefault="008B1F27">
            <w:pPr>
              <w:jc w:val="left"/>
              <w:rPr>
                <w:rFonts w:ascii="宋体" w:hAnsi="宋体"/>
                <w:color w:val="000000"/>
                <w:sz w:val="24"/>
                <w:szCs w:val="24"/>
              </w:rPr>
            </w:pPr>
          </w:p>
          <w:p w:rsidR="008B1F27" w:rsidRDefault="00653A4B">
            <w:pPr>
              <w:jc w:val="left"/>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hint="eastAsia"/>
                <w:sz w:val="24"/>
                <w:szCs w:val="24"/>
              </w:rPr>
              <w:t>、潜在供应商（请详细展开描述）：</w:t>
            </w:r>
          </w:p>
          <w:p w:rsidR="008B1F27" w:rsidRDefault="00653A4B">
            <w:pPr>
              <w:jc w:val="left"/>
              <w:rPr>
                <w:rFonts w:ascii="宋体" w:hAnsi="宋体"/>
                <w:color w:val="000000"/>
                <w:sz w:val="24"/>
                <w:szCs w:val="24"/>
              </w:rPr>
            </w:pPr>
            <w:r>
              <w:rPr>
                <w:rFonts w:ascii="宋体" w:eastAsia="宋体" w:hAnsi="宋体" w:cs="Times New Roman" w:hint="eastAsia"/>
                <w:color w:val="000000"/>
                <w:sz w:val="24"/>
                <w:szCs w:val="24"/>
              </w:rPr>
              <w:t>答：</w:t>
            </w:r>
            <w:r w:rsidR="0042747B">
              <w:rPr>
                <w:rFonts w:ascii="宋体" w:eastAsia="宋体" w:hAnsi="宋体" w:cs="Times New Roman" w:hint="eastAsia"/>
                <w:color w:val="000000"/>
                <w:sz w:val="24"/>
                <w:szCs w:val="24"/>
                <w:u w:val="single"/>
              </w:rPr>
              <w:t xml:space="preserve">                                                                             </w:t>
            </w:r>
            <w:r w:rsidR="0042747B">
              <w:rPr>
                <w:rFonts w:ascii="宋体" w:eastAsia="宋体" w:hAnsi="宋体" w:cs="Times New Roman" w:hint="eastAsia"/>
                <w:color w:val="000000"/>
                <w:sz w:val="24"/>
                <w:szCs w:val="24"/>
              </w:rPr>
              <w:t>。</w:t>
            </w:r>
          </w:p>
          <w:p w:rsidR="008B1F27" w:rsidRDefault="008B1F27">
            <w:pPr>
              <w:jc w:val="left"/>
              <w:rPr>
                <w:rFonts w:asciiTheme="minorEastAsia" w:hAnsiTheme="minorEastAsia"/>
                <w:sz w:val="24"/>
                <w:szCs w:val="24"/>
              </w:rPr>
            </w:pPr>
          </w:p>
        </w:tc>
      </w:tr>
      <w:tr w:rsidR="008B1F27">
        <w:trPr>
          <w:trHeight w:val="567"/>
        </w:trPr>
        <w:tc>
          <w:tcPr>
            <w:tcW w:w="2802" w:type="dxa"/>
            <w:vMerge w:val="restart"/>
            <w:vAlign w:val="center"/>
          </w:tcPr>
          <w:p w:rsidR="008B1F27" w:rsidRDefault="00653A4B">
            <w:pPr>
              <w:jc w:val="center"/>
              <w:rPr>
                <w:rFonts w:asciiTheme="minorEastAsia" w:hAnsiTheme="minorEastAsia"/>
                <w:b/>
                <w:sz w:val="24"/>
                <w:szCs w:val="24"/>
              </w:rPr>
            </w:pPr>
            <w:r>
              <w:rPr>
                <w:rFonts w:asciiTheme="minorEastAsia" w:hAnsiTheme="minorEastAsia"/>
                <w:b/>
                <w:sz w:val="24"/>
                <w:szCs w:val="24"/>
              </w:rPr>
              <w:t>近</w:t>
            </w:r>
            <w:r>
              <w:rPr>
                <w:rFonts w:asciiTheme="minorEastAsia" w:hAnsiTheme="minorEastAsia" w:hint="eastAsia"/>
                <w:b/>
                <w:sz w:val="24"/>
                <w:szCs w:val="24"/>
              </w:rPr>
              <w:t>3</w:t>
            </w:r>
            <w:r>
              <w:rPr>
                <w:rFonts w:asciiTheme="minorEastAsia" w:hAnsiTheme="minorEastAsia" w:hint="eastAsia"/>
                <w:b/>
                <w:sz w:val="24"/>
                <w:szCs w:val="24"/>
              </w:rPr>
              <w:t>年来同类项目历史成交情况</w:t>
            </w:r>
          </w:p>
        </w:tc>
        <w:tc>
          <w:tcPr>
            <w:tcW w:w="727" w:type="dxa"/>
            <w:tcBorders>
              <w:right w:val="single" w:sz="4" w:space="0" w:color="auto"/>
            </w:tcBorders>
            <w:vAlign w:val="center"/>
          </w:tcPr>
          <w:p w:rsidR="008B1F27" w:rsidRDefault="00653A4B">
            <w:pPr>
              <w:jc w:val="center"/>
              <w:rPr>
                <w:rFonts w:asciiTheme="minorEastAsia" w:hAnsiTheme="minorEastAsia"/>
                <w:sz w:val="24"/>
                <w:szCs w:val="24"/>
              </w:rPr>
            </w:pPr>
            <w:r>
              <w:rPr>
                <w:rFonts w:asciiTheme="minorEastAsia" w:hAnsiTheme="minorEastAsia" w:hint="eastAsia"/>
                <w:sz w:val="24"/>
                <w:szCs w:val="24"/>
              </w:rPr>
              <w:t>序号</w:t>
            </w:r>
          </w:p>
        </w:tc>
        <w:tc>
          <w:tcPr>
            <w:tcW w:w="1682" w:type="dxa"/>
            <w:tcBorders>
              <w:left w:val="single" w:sz="4" w:space="0" w:color="auto"/>
            </w:tcBorders>
            <w:vAlign w:val="center"/>
          </w:tcPr>
          <w:p w:rsidR="008B1F27" w:rsidRDefault="00653A4B">
            <w:pPr>
              <w:jc w:val="center"/>
              <w:rPr>
                <w:rFonts w:asciiTheme="minorEastAsia" w:hAnsiTheme="minorEastAsia"/>
                <w:sz w:val="24"/>
                <w:szCs w:val="24"/>
              </w:rPr>
            </w:pPr>
            <w:r>
              <w:rPr>
                <w:rFonts w:asciiTheme="minorEastAsia" w:hAnsiTheme="minorEastAsia"/>
                <w:sz w:val="24"/>
                <w:szCs w:val="24"/>
              </w:rPr>
              <w:t>合同履行时间</w:t>
            </w:r>
          </w:p>
        </w:tc>
        <w:tc>
          <w:tcPr>
            <w:tcW w:w="1701" w:type="dxa"/>
            <w:vAlign w:val="center"/>
          </w:tcPr>
          <w:p w:rsidR="008B1F27" w:rsidRDefault="00653A4B">
            <w:pPr>
              <w:jc w:val="center"/>
              <w:rPr>
                <w:rFonts w:asciiTheme="minorEastAsia" w:hAnsiTheme="minorEastAsia"/>
                <w:sz w:val="24"/>
                <w:szCs w:val="24"/>
              </w:rPr>
            </w:pPr>
            <w:r>
              <w:rPr>
                <w:rFonts w:asciiTheme="minorEastAsia" w:hAnsiTheme="minorEastAsia"/>
                <w:sz w:val="24"/>
                <w:szCs w:val="24"/>
              </w:rPr>
              <w:t>采购人</w:t>
            </w:r>
          </w:p>
        </w:tc>
        <w:tc>
          <w:tcPr>
            <w:tcW w:w="2694" w:type="dxa"/>
            <w:vAlign w:val="center"/>
          </w:tcPr>
          <w:p w:rsidR="008B1F27" w:rsidRDefault="00653A4B">
            <w:pPr>
              <w:jc w:val="center"/>
              <w:rPr>
                <w:rFonts w:asciiTheme="minorEastAsia" w:hAnsiTheme="minorEastAsia"/>
                <w:sz w:val="24"/>
                <w:szCs w:val="24"/>
              </w:rPr>
            </w:pPr>
            <w:r>
              <w:rPr>
                <w:rFonts w:asciiTheme="minorEastAsia" w:hAnsiTheme="minorEastAsia"/>
                <w:sz w:val="24"/>
                <w:szCs w:val="24"/>
              </w:rPr>
              <w:t>合同项目名称</w:t>
            </w:r>
          </w:p>
        </w:tc>
        <w:tc>
          <w:tcPr>
            <w:tcW w:w="1842" w:type="dxa"/>
            <w:vAlign w:val="center"/>
          </w:tcPr>
          <w:p w:rsidR="008B1F27" w:rsidRDefault="00653A4B">
            <w:pPr>
              <w:jc w:val="center"/>
              <w:rPr>
                <w:rFonts w:asciiTheme="minorEastAsia" w:hAnsiTheme="minorEastAsia"/>
                <w:sz w:val="24"/>
                <w:szCs w:val="24"/>
              </w:rPr>
            </w:pPr>
            <w:r>
              <w:rPr>
                <w:rFonts w:asciiTheme="minorEastAsia" w:hAnsiTheme="minorEastAsia"/>
                <w:sz w:val="24"/>
                <w:szCs w:val="24"/>
              </w:rPr>
              <w:t>合同主要标的名称</w:t>
            </w:r>
          </w:p>
        </w:tc>
        <w:tc>
          <w:tcPr>
            <w:tcW w:w="960" w:type="dxa"/>
            <w:tcBorders>
              <w:right w:val="single" w:sz="4" w:space="0" w:color="auto"/>
            </w:tcBorders>
            <w:vAlign w:val="center"/>
          </w:tcPr>
          <w:p w:rsidR="008B1F27" w:rsidRDefault="00653A4B">
            <w:pPr>
              <w:jc w:val="center"/>
              <w:rPr>
                <w:rFonts w:asciiTheme="minorEastAsia" w:hAnsiTheme="minorEastAsia"/>
                <w:sz w:val="24"/>
                <w:szCs w:val="24"/>
              </w:rPr>
            </w:pPr>
            <w:r>
              <w:rPr>
                <w:rFonts w:asciiTheme="minorEastAsia" w:hAnsiTheme="minorEastAsia"/>
                <w:sz w:val="24"/>
                <w:szCs w:val="24"/>
              </w:rPr>
              <w:t>合同标的数量</w:t>
            </w:r>
          </w:p>
        </w:tc>
        <w:tc>
          <w:tcPr>
            <w:tcW w:w="1875" w:type="dxa"/>
            <w:tcBorders>
              <w:left w:val="single" w:sz="4" w:space="0" w:color="auto"/>
            </w:tcBorders>
            <w:vAlign w:val="center"/>
          </w:tcPr>
          <w:p w:rsidR="008B1F27" w:rsidRDefault="00653A4B">
            <w:pPr>
              <w:jc w:val="center"/>
              <w:rPr>
                <w:rFonts w:asciiTheme="minorEastAsia" w:hAnsiTheme="minorEastAsia"/>
                <w:sz w:val="24"/>
                <w:szCs w:val="24"/>
              </w:rPr>
            </w:pPr>
            <w:r>
              <w:rPr>
                <w:rFonts w:asciiTheme="minorEastAsia" w:hAnsiTheme="minorEastAsia"/>
                <w:sz w:val="24"/>
                <w:szCs w:val="24"/>
              </w:rPr>
              <w:t>合同价</w:t>
            </w:r>
          </w:p>
        </w:tc>
      </w:tr>
      <w:tr w:rsidR="008B1F27">
        <w:trPr>
          <w:trHeight w:val="567"/>
        </w:trPr>
        <w:tc>
          <w:tcPr>
            <w:tcW w:w="2802" w:type="dxa"/>
            <w:vMerge/>
            <w:vAlign w:val="center"/>
          </w:tcPr>
          <w:p w:rsidR="008B1F27" w:rsidRDefault="008B1F27">
            <w:pPr>
              <w:jc w:val="center"/>
              <w:rPr>
                <w:rFonts w:asciiTheme="minorEastAsia" w:hAnsiTheme="minorEastAsia"/>
                <w:sz w:val="24"/>
                <w:szCs w:val="24"/>
              </w:rPr>
            </w:pPr>
          </w:p>
        </w:tc>
        <w:tc>
          <w:tcPr>
            <w:tcW w:w="727" w:type="dxa"/>
            <w:tcBorders>
              <w:right w:val="single" w:sz="4" w:space="0" w:color="auto"/>
            </w:tcBorders>
            <w:vAlign w:val="center"/>
          </w:tcPr>
          <w:p w:rsidR="008B1F27" w:rsidRDefault="008B1F27">
            <w:pPr>
              <w:jc w:val="center"/>
              <w:rPr>
                <w:rFonts w:asciiTheme="minorEastAsia" w:hAnsiTheme="minorEastAsia"/>
                <w:sz w:val="24"/>
                <w:szCs w:val="24"/>
              </w:rPr>
            </w:pPr>
          </w:p>
        </w:tc>
        <w:tc>
          <w:tcPr>
            <w:tcW w:w="1682" w:type="dxa"/>
            <w:tcBorders>
              <w:left w:val="single" w:sz="4" w:space="0" w:color="auto"/>
            </w:tcBorders>
            <w:vAlign w:val="center"/>
          </w:tcPr>
          <w:p w:rsidR="008B1F27" w:rsidRDefault="008B1F27">
            <w:pPr>
              <w:jc w:val="center"/>
              <w:rPr>
                <w:rFonts w:asciiTheme="minorEastAsia" w:hAnsiTheme="minorEastAsia"/>
                <w:sz w:val="24"/>
                <w:szCs w:val="24"/>
              </w:rPr>
            </w:pPr>
          </w:p>
        </w:tc>
        <w:tc>
          <w:tcPr>
            <w:tcW w:w="1701" w:type="dxa"/>
            <w:vAlign w:val="center"/>
          </w:tcPr>
          <w:p w:rsidR="008B1F27" w:rsidRDefault="008B1F27">
            <w:pPr>
              <w:jc w:val="center"/>
              <w:rPr>
                <w:rFonts w:asciiTheme="minorEastAsia" w:hAnsiTheme="minorEastAsia"/>
                <w:sz w:val="24"/>
                <w:szCs w:val="24"/>
              </w:rPr>
            </w:pPr>
          </w:p>
        </w:tc>
        <w:tc>
          <w:tcPr>
            <w:tcW w:w="2694" w:type="dxa"/>
            <w:vAlign w:val="center"/>
          </w:tcPr>
          <w:p w:rsidR="008B1F27" w:rsidRDefault="008B1F27">
            <w:pPr>
              <w:jc w:val="center"/>
              <w:rPr>
                <w:rFonts w:asciiTheme="minorEastAsia" w:hAnsiTheme="minorEastAsia"/>
                <w:sz w:val="24"/>
                <w:szCs w:val="24"/>
              </w:rPr>
            </w:pPr>
          </w:p>
        </w:tc>
        <w:tc>
          <w:tcPr>
            <w:tcW w:w="1842" w:type="dxa"/>
            <w:vAlign w:val="center"/>
          </w:tcPr>
          <w:p w:rsidR="008B1F27" w:rsidRDefault="008B1F27">
            <w:pPr>
              <w:jc w:val="center"/>
              <w:rPr>
                <w:rFonts w:asciiTheme="minorEastAsia" w:hAnsiTheme="minorEastAsia"/>
                <w:sz w:val="24"/>
                <w:szCs w:val="24"/>
              </w:rPr>
            </w:pPr>
          </w:p>
        </w:tc>
        <w:tc>
          <w:tcPr>
            <w:tcW w:w="960" w:type="dxa"/>
            <w:tcBorders>
              <w:right w:val="single" w:sz="4" w:space="0" w:color="auto"/>
            </w:tcBorders>
            <w:vAlign w:val="center"/>
          </w:tcPr>
          <w:p w:rsidR="008B1F27" w:rsidRDefault="008B1F27">
            <w:pPr>
              <w:jc w:val="center"/>
              <w:rPr>
                <w:rFonts w:asciiTheme="minorEastAsia" w:hAnsiTheme="minorEastAsia"/>
                <w:sz w:val="24"/>
                <w:szCs w:val="24"/>
              </w:rPr>
            </w:pPr>
          </w:p>
        </w:tc>
        <w:tc>
          <w:tcPr>
            <w:tcW w:w="1875" w:type="dxa"/>
            <w:tcBorders>
              <w:left w:val="single" w:sz="4" w:space="0" w:color="auto"/>
            </w:tcBorders>
            <w:vAlign w:val="center"/>
          </w:tcPr>
          <w:p w:rsidR="008B1F27" w:rsidRDefault="008B1F27">
            <w:pPr>
              <w:jc w:val="center"/>
              <w:rPr>
                <w:rFonts w:asciiTheme="minorEastAsia" w:hAnsiTheme="minorEastAsia"/>
                <w:sz w:val="24"/>
                <w:szCs w:val="24"/>
              </w:rPr>
            </w:pPr>
          </w:p>
        </w:tc>
      </w:tr>
      <w:tr w:rsidR="008B1F27">
        <w:trPr>
          <w:trHeight w:val="567"/>
        </w:trPr>
        <w:tc>
          <w:tcPr>
            <w:tcW w:w="2802" w:type="dxa"/>
            <w:vMerge/>
            <w:vAlign w:val="center"/>
          </w:tcPr>
          <w:p w:rsidR="008B1F27" w:rsidRDefault="008B1F27">
            <w:pPr>
              <w:jc w:val="center"/>
              <w:rPr>
                <w:rFonts w:asciiTheme="minorEastAsia" w:hAnsiTheme="minorEastAsia"/>
                <w:sz w:val="24"/>
                <w:szCs w:val="24"/>
              </w:rPr>
            </w:pPr>
          </w:p>
        </w:tc>
        <w:tc>
          <w:tcPr>
            <w:tcW w:w="727" w:type="dxa"/>
            <w:tcBorders>
              <w:right w:val="single" w:sz="4" w:space="0" w:color="auto"/>
            </w:tcBorders>
            <w:vAlign w:val="center"/>
          </w:tcPr>
          <w:p w:rsidR="008B1F27" w:rsidRDefault="008B1F27">
            <w:pPr>
              <w:jc w:val="center"/>
              <w:rPr>
                <w:rFonts w:asciiTheme="minorEastAsia" w:hAnsiTheme="minorEastAsia"/>
                <w:sz w:val="24"/>
                <w:szCs w:val="24"/>
              </w:rPr>
            </w:pPr>
          </w:p>
        </w:tc>
        <w:tc>
          <w:tcPr>
            <w:tcW w:w="1682" w:type="dxa"/>
            <w:tcBorders>
              <w:left w:val="single" w:sz="4" w:space="0" w:color="auto"/>
            </w:tcBorders>
            <w:vAlign w:val="center"/>
          </w:tcPr>
          <w:p w:rsidR="008B1F27" w:rsidRDefault="008B1F27">
            <w:pPr>
              <w:jc w:val="center"/>
              <w:rPr>
                <w:rFonts w:asciiTheme="minorEastAsia" w:hAnsiTheme="minorEastAsia"/>
                <w:sz w:val="24"/>
                <w:szCs w:val="24"/>
              </w:rPr>
            </w:pPr>
          </w:p>
        </w:tc>
        <w:tc>
          <w:tcPr>
            <w:tcW w:w="1701" w:type="dxa"/>
            <w:vAlign w:val="center"/>
          </w:tcPr>
          <w:p w:rsidR="008B1F27" w:rsidRDefault="008B1F27">
            <w:pPr>
              <w:jc w:val="center"/>
              <w:rPr>
                <w:rFonts w:asciiTheme="minorEastAsia" w:hAnsiTheme="minorEastAsia"/>
                <w:sz w:val="24"/>
                <w:szCs w:val="24"/>
              </w:rPr>
            </w:pPr>
          </w:p>
        </w:tc>
        <w:tc>
          <w:tcPr>
            <w:tcW w:w="2694" w:type="dxa"/>
            <w:vAlign w:val="center"/>
          </w:tcPr>
          <w:p w:rsidR="008B1F27" w:rsidRDefault="008B1F27">
            <w:pPr>
              <w:jc w:val="center"/>
              <w:rPr>
                <w:rFonts w:asciiTheme="minorEastAsia" w:hAnsiTheme="minorEastAsia"/>
                <w:sz w:val="24"/>
                <w:szCs w:val="24"/>
              </w:rPr>
            </w:pPr>
          </w:p>
        </w:tc>
        <w:tc>
          <w:tcPr>
            <w:tcW w:w="1842" w:type="dxa"/>
            <w:vAlign w:val="center"/>
          </w:tcPr>
          <w:p w:rsidR="008B1F27" w:rsidRDefault="008B1F27">
            <w:pPr>
              <w:jc w:val="center"/>
              <w:rPr>
                <w:rFonts w:asciiTheme="minorEastAsia" w:hAnsiTheme="minorEastAsia"/>
                <w:sz w:val="24"/>
                <w:szCs w:val="24"/>
              </w:rPr>
            </w:pPr>
          </w:p>
        </w:tc>
        <w:tc>
          <w:tcPr>
            <w:tcW w:w="960" w:type="dxa"/>
            <w:tcBorders>
              <w:right w:val="single" w:sz="4" w:space="0" w:color="auto"/>
            </w:tcBorders>
            <w:vAlign w:val="center"/>
          </w:tcPr>
          <w:p w:rsidR="008B1F27" w:rsidRDefault="008B1F27">
            <w:pPr>
              <w:jc w:val="center"/>
              <w:rPr>
                <w:rFonts w:asciiTheme="minorEastAsia" w:hAnsiTheme="minorEastAsia"/>
                <w:sz w:val="24"/>
                <w:szCs w:val="24"/>
              </w:rPr>
            </w:pPr>
          </w:p>
        </w:tc>
        <w:tc>
          <w:tcPr>
            <w:tcW w:w="1875" w:type="dxa"/>
            <w:tcBorders>
              <w:left w:val="single" w:sz="4" w:space="0" w:color="auto"/>
            </w:tcBorders>
            <w:vAlign w:val="center"/>
          </w:tcPr>
          <w:p w:rsidR="008B1F27" w:rsidRDefault="008B1F27">
            <w:pPr>
              <w:jc w:val="center"/>
              <w:rPr>
                <w:rFonts w:asciiTheme="minorEastAsia" w:hAnsiTheme="minorEastAsia"/>
                <w:sz w:val="24"/>
                <w:szCs w:val="24"/>
              </w:rPr>
            </w:pPr>
          </w:p>
        </w:tc>
      </w:tr>
      <w:tr w:rsidR="008B1F27">
        <w:trPr>
          <w:trHeight w:val="567"/>
        </w:trPr>
        <w:tc>
          <w:tcPr>
            <w:tcW w:w="2802" w:type="dxa"/>
            <w:vMerge/>
            <w:vAlign w:val="center"/>
          </w:tcPr>
          <w:p w:rsidR="008B1F27" w:rsidRDefault="008B1F27">
            <w:pPr>
              <w:jc w:val="center"/>
              <w:rPr>
                <w:rFonts w:asciiTheme="minorEastAsia" w:hAnsiTheme="minorEastAsia"/>
                <w:sz w:val="24"/>
                <w:szCs w:val="24"/>
              </w:rPr>
            </w:pPr>
          </w:p>
        </w:tc>
        <w:tc>
          <w:tcPr>
            <w:tcW w:w="727" w:type="dxa"/>
            <w:tcBorders>
              <w:right w:val="single" w:sz="4" w:space="0" w:color="auto"/>
            </w:tcBorders>
            <w:vAlign w:val="center"/>
          </w:tcPr>
          <w:p w:rsidR="008B1F27" w:rsidRDefault="008B1F27">
            <w:pPr>
              <w:jc w:val="center"/>
              <w:rPr>
                <w:rFonts w:asciiTheme="minorEastAsia" w:hAnsiTheme="minorEastAsia"/>
                <w:sz w:val="24"/>
                <w:szCs w:val="24"/>
              </w:rPr>
            </w:pPr>
          </w:p>
        </w:tc>
        <w:tc>
          <w:tcPr>
            <w:tcW w:w="1682" w:type="dxa"/>
            <w:tcBorders>
              <w:left w:val="single" w:sz="4" w:space="0" w:color="auto"/>
            </w:tcBorders>
            <w:vAlign w:val="center"/>
          </w:tcPr>
          <w:p w:rsidR="008B1F27" w:rsidRDefault="008B1F27">
            <w:pPr>
              <w:jc w:val="center"/>
              <w:rPr>
                <w:rFonts w:asciiTheme="minorEastAsia" w:hAnsiTheme="minorEastAsia"/>
                <w:sz w:val="24"/>
                <w:szCs w:val="24"/>
              </w:rPr>
            </w:pPr>
          </w:p>
        </w:tc>
        <w:tc>
          <w:tcPr>
            <w:tcW w:w="1701" w:type="dxa"/>
            <w:vAlign w:val="center"/>
          </w:tcPr>
          <w:p w:rsidR="008B1F27" w:rsidRDefault="008B1F27">
            <w:pPr>
              <w:jc w:val="center"/>
              <w:rPr>
                <w:rFonts w:asciiTheme="minorEastAsia" w:hAnsiTheme="minorEastAsia"/>
                <w:sz w:val="24"/>
                <w:szCs w:val="24"/>
              </w:rPr>
            </w:pPr>
          </w:p>
        </w:tc>
        <w:tc>
          <w:tcPr>
            <w:tcW w:w="2694" w:type="dxa"/>
            <w:vAlign w:val="center"/>
          </w:tcPr>
          <w:p w:rsidR="008B1F27" w:rsidRDefault="008B1F27">
            <w:pPr>
              <w:jc w:val="center"/>
              <w:rPr>
                <w:rFonts w:asciiTheme="minorEastAsia" w:hAnsiTheme="minorEastAsia"/>
                <w:sz w:val="24"/>
                <w:szCs w:val="24"/>
              </w:rPr>
            </w:pPr>
          </w:p>
        </w:tc>
        <w:tc>
          <w:tcPr>
            <w:tcW w:w="1842" w:type="dxa"/>
            <w:vAlign w:val="center"/>
          </w:tcPr>
          <w:p w:rsidR="008B1F27" w:rsidRDefault="008B1F27">
            <w:pPr>
              <w:jc w:val="center"/>
              <w:rPr>
                <w:rFonts w:asciiTheme="minorEastAsia" w:hAnsiTheme="minorEastAsia"/>
                <w:sz w:val="24"/>
                <w:szCs w:val="24"/>
              </w:rPr>
            </w:pPr>
          </w:p>
        </w:tc>
        <w:tc>
          <w:tcPr>
            <w:tcW w:w="960" w:type="dxa"/>
            <w:tcBorders>
              <w:right w:val="single" w:sz="4" w:space="0" w:color="auto"/>
            </w:tcBorders>
            <w:vAlign w:val="center"/>
          </w:tcPr>
          <w:p w:rsidR="008B1F27" w:rsidRDefault="008B1F27">
            <w:pPr>
              <w:jc w:val="center"/>
              <w:rPr>
                <w:rFonts w:asciiTheme="minorEastAsia" w:hAnsiTheme="minorEastAsia"/>
                <w:sz w:val="24"/>
                <w:szCs w:val="24"/>
              </w:rPr>
            </w:pPr>
          </w:p>
        </w:tc>
        <w:tc>
          <w:tcPr>
            <w:tcW w:w="1875" w:type="dxa"/>
            <w:tcBorders>
              <w:left w:val="single" w:sz="4" w:space="0" w:color="auto"/>
            </w:tcBorders>
            <w:vAlign w:val="center"/>
          </w:tcPr>
          <w:p w:rsidR="008B1F27" w:rsidRDefault="008B1F27">
            <w:pPr>
              <w:jc w:val="center"/>
              <w:rPr>
                <w:rFonts w:asciiTheme="minorEastAsia" w:hAnsiTheme="minorEastAsia"/>
                <w:sz w:val="24"/>
                <w:szCs w:val="24"/>
              </w:rPr>
            </w:pPr>
          </w:p>
        </w:tc>
      </w:tr>
      <w:tr w:rsidR="008B1F27">
        <w:trPr>
          <w:trHeight w:val="567"/>
        </w:trPr>
        <w:tc>
          <w:tcPr>
            <w:tcW w:w="2802" w:type="dxa"/>
            <w:vMerge/>
            <w:vAlign w:val="center"/>
          </w:tcPr>
          <w:p w:rsidR="008B1F27" w:rsidRDefault="008B1F27">
            <w:pPr>
              <w:jc w:val="center"/>
              <w:rPr>
                <w:rFonts w:asciiTheme="minorEastAsia" w:hAnsiTheme="minorEastAsia"/>
                <w:sz w:val="24"/>
                <w:szCs w:val="24"/>
              </w:rPr>
            </w:pPr>
          </w:p>
        </w:tc>
        <w:tc>
          <w:tcPr>
            <w:tcW w:w="727" w:type="dxa"/>
            <w:tcBorders>
              <w:right w:val="single" w:sz="4" w:space="0" w:color="auto"/>
            </w:tcBorders>
            <w:vAlign w:val="center"/>
          </w:tcPr>
          <w:p w:rsidR="008B1F27" w:rsidRDefault="008B1F27">
            <w:pPr>
              <w:jc w:val="center"/>
              <w:rPr>
                <w:rFonts w:asciiTheme="minorEastAsia" w:hAnsiTheme="minorEastAsia"/>
                <w:sz w:val="24"/>
                <w:szCs w:val="24"/>
              </w:rPr>
            </w:pPr>
          </w:p>
        </w:tc>
        <w:tc>
          <w:tcPr>
            <w:tcW w:w="1682" w:type="dxa"/>
            <w:tcBorders>
              <w:left w:val="single" w:sz="4" w:space="0" w:color="auto"/>
            </w:tcBorders>
            <w:vAlign w:val="center"/>
          </w:tcPr>
          <w:p w:rsidR="008B1F27" w:rsidRDefault="008B1F27">
            <w:pPr>
              <w:jc w:val="center"/>
              <w:rPr>
                <w:rFonts w:asciiTheme="minorEastAsia" w:hAnsiTheme="minorEastAsia"/>
                <w:sz w:val="24"/>
                <w:szCs w:val="24"/>
              </w:rPr>
            </w:pPr>
          </w:p>
        </w:tc>
        <w:tc>
          <w:tcPr>
            <w:tcW w:w="1701" w:type="dxa"/>
            <w:vAlign w:val="center"/>
          </w:tcPr>
          <w:p w:rsidR="008B1F27" w:rsidRDefault="008B1F27">
            <w:pPr>
              <w:jc w:val="center"/>
              <w:rPr>
                <w:rFonts w:asciiTheme="minorEastAsia" w:hAnsiTheme="minorEastAsia"/>
                <w:sz w:val="24"/>
                <w:szCs w:val="24"/>
              </w:rPr>
            </w:pPr>
          </w:p>
        </w:tc>
        <w:tc>
          <w:tcPr>
            <w:tcW w:w="2694" w:type="dxa"/>
            <w:vAlign w:val="center"/>
          </w:tcPr>
          <w:p w:rsidR="008B1F27" w:rsidRDefault="008B1F27">
            <w:pPr>
              <w:jc w:val="center"/>
              <w:rPr>
                <w:rFonts w:asciiTheme="minorEastAsia" w:hAnsiTheme="minorEastAsia"/>
                <w:sz w:val="24"/>
                <w:szCs w:val="24"/>
              </w:rPr>
            </w:pPr>
          </w:p>
        </w:tc>
        <w:tc>
          <w:tcPr>
            <w:tcW w:w="1842" w:type="dxa"/>
            <w:vAlign w:val="center"/>
          </w:tcPr>
          <w:p w:rsidR="008B1F27" w:rsidRDefault="008B1F27">
            <w:pPr>
              <w:jc w:val="center"/>
              <w:rPr>
                <w:rFonts w:asciiTheme="minorEastAsia" w:hAnsiTheme="minorEastAsia"/>
                <w:sz w:val="24"/>
                <w:szCs w:val="24"/>
              </w:rPr>
            </w:pPr>
          </w:p>
        </w:tc>
        <w:tc>
          <w:tcPr>
            <w:tcW w:w="960" w:type="dxa"/>
            <w:tcBorders>
              <w:right w:val="single" w:sz="4" w:space="0" w:color="auto"/>
            </w:tcBorders>
            <w:vAlign w:val="center"/>
          </w:tcPr>
          <w:p w:rsidR="008B1F27" w:rsidRDefault="008B1F27">
            <w:pPr>
              <w:jc w:val="center"/>
              <w:rPr>
                <w:rFonts w:asciiTheme="minorEastAsia" w:hAnsiTheme="minorEastAsia"/>
                <w:sz w:val="24"/>
                <w:szCs w:val="24"/>
              </w:rPr>
            </w:pPr>
          </w:p>
        </w:tc>
        <w:tc>
          <w:tcPr>
            <w:tcW w:w="1875" w:type="dxa"/>
            <w:tcBorders>
              <w:left w:val="single" w:sz="4" w:space="0" w:color="auto"/>
            </w:tcBorders>
            <w:vAlign w:val="center"/>
          </w:tcPr>
          <w:p w:rsidR="008B1F27" w:rsidRDefault="008B1F27">
            <w:pPr>
              <w:jc w:val="center"/>
              <w:rPr>
                <w:rFonts w:asciiTheme="minorEastAsia" w:hAnsiTheme="minorEastAsia"/>
                <w:sz w:val="24"/>
                <w:szCs w:val="24"/>
              </w:rPr>
            </w:pPr>
          </w:p>
        </w:tc>
      </w:tr>
      <w:tr w:rsidR="008B1F27">
        <w:trPr>
          <w:trHeight w:val="567"/>
        </w:trPr>
        <w:tc>
          <w:tcPr>
            <w:tcW w:w="2802" w:type="dxa"/>
            <w:vMerge/>
            <w:vAlign w:val="center"/>
          </w:tcPr>
          <w:p w:rsidR="008B1F27" w:rsidRDefault="008B1F27">
            <w:pPr>
              <w:jc w:val="center"/>
              <w:rPr>
                <w:rFonts w:asciiTheme="minorEastAsia" w:hAnsiTheme="minorEastAsia"/>
                <w:sz w:val="24"/>
                <w:szCs w:val="24"/>
              </w:rPr>
            </w:pPr>
          </w:p>
        </w:tc>
        <w:tc>
          <w:tcPr>
            <w:tcW w:w="727" w:type="dxa"/>
            <w:tcBorders>
              <w:right w:val="single" w:sz="4" w:space="0" w:color="auto"/>
            </w:tcBorders>
            <w:vAlign w:val="center"/>
          </w:tcPr>
          <w:p w:rsidR="008B1F27" w:rsidRDefault="008B1F27">
            <w:pPr>
              <w:jc w:val="center"/>
              <w:rPr>
                <w:rFonts w:asciiTheme="minorEastAsia" w:hAnsiTheme="minorEastAsia"/>
                <w:sz w:val="24"/>
                <w:szCs w:val="24"/>
              </w:rPr>
            </w:pPr>
          </w:p>
        </w:tc>
        <w:tc>
          <w:tcPr>
            <w:tcW w:w="1682" w:type="dxa"/>
            <w:tcBorders>
              <w:left w:val="single" w:sz="4" w:space="0" w:color="auto"/>
            </w:tcBorders>
            <w:vAlign w:val="center"/>
          </w:tcPr>
          <w:p w:rsidR="008B1F27" w:rsidRDefault="008B1F27">
            <w:pPr>
              <w:jc w:val="center"/>
              <w:rPr>
                <w:rFonts w:asciiTheme="minorEastAsia" w:hAnsiTheme="minorEastAsia"/>
                <w:sz w:val="24"/>
                <w:szCs w:val="24"/>
              </w:rPr>
            </w:pPr>
          </w:p>
        </w:tc>
        <w:tc>
          <w:tcPr>
            <w:tcW w:w="1701" w:type="dxa"/>
            <w:vAlign w:val="center"/>
          </w:tcPr>
          <w:p w:rsidR="008B1F27" w:rsidRDefault="008B1F27">
            <w:pPr>
              <w:jc w:val="center"/>
              <w:rPr>
                <w:rFonts w:asciiTheme="minorEastAsia" w:hAnsiTheme="minorEastAsia"/>
                <w:sz w:val="24"/>
                <w:szCs w:val="24"/>
              </w:rPr>
            </w:pPr>
          </w:p>
        </w:tc>
        <w:tc>
          <w:tcPr>
            <w:tcW w:w="2694" w:type="dxa"/>
            <w:vAlign w:val="center"/>
          </w:tcPr>
          <w:p w:rsidR="008B1F27" w:rsidRDefault="008B1F27">
            <w:pPr>
              <w:jc w:val="center"/>
              <w:rPr>
                <w:rFonts w:asciiTheme="minorEastAsia" w:hAnsiTheme="minorEastAsia"/>
                <w:sz w:val="24"/>
                <w:szCs w:val="24"/>
              </w:rPr>
            </w:pPr>
          </w:p>
        </w:tc>
        <w:tc>
          <w:tcPr>
            <w:tcW w:w="1842" w:type="dxa"/>
            <w:vAlign w:val="center"/>
          </w:tcPr>
          <w:p w:rsidR="008B1F27" w:rsidRDefault="008B1F27">
            <w:pPr>
              <w:jc w:val="center"/>
              <w:rPr>
                <w:rFonts w:asciiTheme="minorEastAsia" w:hAnsiTheme="minorEastAsia"/>
                <w:sz w:val="24"/>
                <w:szCs w:val="24"/>
              </w:rPr>
            </w:pPr>
          </w:p>
        </w:tc>
        <w:tc>
          <w:tcPr>
            <w:tcW w:w="960" w:type="dxa"/>
            <w:tcBorders>
              <w:right w:val="single" w:sz="4" w:space="0" w:color="auto"/>
            </w:tcBorders>
            <w:vAlign w:val="center"/>
          </w:tcPr>
          <w:p w:rsidR="008B1F27" w:rsidRDefault="008B1F27">
            <w:pPr>
              <w:jc w:val="center"/>
              <w:rPr>
                <w:rFonts w:asciiTheme="minorEastAsia" w:hAnsiTheme="minorEastAsia"/>
                <w:sz w:val="24"/>
                <w:szCs w:val="24"/>
              </w:rPr>
            </w:pPr>
          </w:p>
        </w:tc>
        <w:tc>
          <w:tcPr>
            <w:tcW w:w="1875" w:type="dxa"/>
            <w:tcBorders>
              <w:left w:val="single" w:sz="4" w:space="0" w:color="auto"/>
            </w:tcBorders>
            <w:vAlign w:val="center"/>
          </w:tcPr>
          <w:p w:rsidR="008B1F27" w:rsidRDefault="008B1F27">
            <w:pPr>
              <w:jc w:val="center"/>
              <w:rPr>
                <w:rFonts w:asciiTheme="minorEastAsia" w:hAnsiTheme="minorEastAsia"/>
                <w:sz w:val="24"/>
                <w:szCs w:val="24"/>
              </w:rPr>
            </w:pPr>
          </w:p>
        </w:tc>
      </w:tr>
      <w:tr w:rsidR="008B1F27">
        <w:trPr>
          <w:trHeight w:val="567"/>
        </w:trPr>
        <w:tc>
          <w:tcPr>
            <w:tcW w:w="2802" w:type="dxa"/>
            <w:vMerge/>
            <w:vAlign w:val="center"/>
          </w:tcPr>
          <w:p w:rsidR="008B1F27" w:rsidRDefault="008B1F27">
            <w:pPr>
              <w:jc w:val="center"/>
              <w:rPr>
                <w:rFonts w:asciiTheme="minorEastAsia" w:hAnsiTheme="minorEastAsia"/>
                <w:sz w:val="24"/>
                <w:szCs w:val="24"/>
              </w:rPr>
            </w:pPr>
          </w:p>
        </w:tc>
        <w:tc>
          <w:tcPr>
            <w:tcW w:w="727" w:type="dxa"/>
            <w:tcBorders>
              <w:right w:val="single" w:sz="4" w:space="0" w:color="auto"/>
            </w:tcBorders>
            <w:vAlign w:val="center"/>
          </w:tcPr>
          <w:p w:rsidR="008B1F27" w:rsidRDefault="008B1F27">
            <w:pPr>
              <w:jc w:val="center"/>
              <w:rPr>
                <w:rFonts w:asciiTheme="minorEastAsia" w:hAnsiTheme="minorEastAsia"/>
                <w:sz w:val="24"/>
                <w:szCs w:val="24"/>
              </w:rPr>
            </w:pPr>
          </w:p>
        </w:tc>
        <w:tc>
          <w:tcPr>
            <w:tcW w:w="1682" w:type="dxa"/>
            <w:tcBorders>
              <w:left w:val="single" w:sz="4" w:space="0" w:color="auto"/>
            </w:tcBorders>
            <w:vAlign w:val="center"/>
          </w:tcPr>
          <w:p w:rsidR="008B1F27" w:rsidRDefault="008B1F27">
            <w:pPr>
              <w:jc w:val="center"/>
              <w:rPr>
                <w:rFonts w:asciiTheme="minorEastAsia" w:hAnsiTheme="minorEastAsia"/>
                <w:sz w:val="24"/>
                <w:szCs w:val="24"/>
              </w:rPr>
            </w:pPr>
          </w:p>
        </w:tc>
        <w:tc>
          <w:tcPr>
            <w:tcW w:w="1701" w:type="dxa"/>
            <w:vAlign w:val="center"/>
          </w:tcPr>
          <w:p w:rsidR="008B1F27" w:rsidRDefault="008B1F27">
            <w:pPr>
              <w:jc w:val="center"/>
              <w:rPr>
                <w:rFonts w:asciiTheme="minorEastAsia" w:hAnsiTheme="minorEastAsia"/>
                <w:sz w:val="24"/>
                <w:szCs w:val="24"/>
              </w:rPr>
            </w:pPr>
          </w:p>
        </w:tc>
        <w:tc>
          <w:tcPr>
            <w:tcW w:w="2694" w:type="dxa"/>
            <w:vAlign w:val="center"/>
          </w:tcPr>
          <w:p w:rsidR="008B1F27" w:rsidRDefault="008B1F27">
            <w:pPr>
              <w:jc w:val="center"/>
              <w:rPr>
                <w:rFonts w:asciiTheme="minorEastAsia" w:hAnsiTheme="minorEastAsia"/>
                <w:sz w:val="24"/>
                <w:szCs w:val="24"/>
              </w:rPr>
            </w:pPr>
          </w:p>
        </w:tc>
        <w:tc>
          <w:tcPr>
            <w:tcW w:w="1842" w:type="dxa"/>
            <w:vAlign w:val="center"/>
          </w:tcPr>
          <w:p w:rsidR="008B1F27" w:rsidRDefault="008B1F27">
            <w:pPr>
              <w:jc w:val="center"/>
              <w:rPr>
                <w:rFonts w:asciiTheme="minorEastAsia" w:hAnsiTheme="minorEastAsia"/>
                <w:sz w:val="24"/>
                <w:szCs w:val="24"/>
              </w:rPr>
            </w:pPr>
          </w:p>
        </w:tc>
        <w:tc>
          <w:tcPr>
            <w:tcW w:w="960" w:type="dxa"/>
            <w:tcBorders>
              <w:right w:val="single" w:sz="4" w:space="0" w:color="auto"/>
            </w:tcBorders>
            <w:vAlign w:val="center"/>
          </w:tcPr>
          <w:p w:rsidR="008B1F27" w:rsidRDefault="008B1F27">
            <w:pPr>
              <w:jc w:val="center"/>
              <w:rPr>
                <w:rFonts w:asciiTheme="minorEastAsia" w:hAnsiTheme="minorEastAsia"/>
                <w:sz w:val="24"/>
                <w:szCs w:val="24"/>
              </w:rPr>
            </w:pPr>
          </w:p>
        </w:tc>
        <w:tc>
          <w:tcPr>
            <w:tcW w:w="1875" w:type="dxa"/>
            <w:tcBorders>
              <w:left w:val="single" w:sz="4" w:space="0" w:color="auto"/>
            </w:tcBorders>
            <w:vAlign w:val="center"/>
          </w:tcPr>
          <w:p w:rsidR="008B1F27" w:rsidRDefault="008B1F27">
            <w:pPr>
              <w:jc w:val="center"/>
              <w:rPr>
                <w:rFonts w:asciiTheme="minorEastAsia" w:hAnsiTheme="minorEastAsia"/>
                <w:sz w:val="24"/>
                <w:szCs w:val="24"/>
              </w:rPr>
            </w:pPr>
          </w:p>
        </w:tc>
      </w:tr>
      <w:tr w:rsidR="008B1F27">
        <w:trPr>
          <w:trHeight w:val="567"/>
        </w:trPr>
        <w:tc>
          <w:tcPr>
            <w:tcW w:w="2802" w:type="dxa"/>
            <w:vMerge/>
            <w:vAlign w:val="center"/>
          </w:tcPr>
          <w:p w:rsidR="008B1F27" w:rsidRDefault="008B1F27">
            <w:pPr>
              <w:jc w:val="center"/>
              <w:rPr>
                <w:rFonts w:asciiTheme="minorEastAsia" w:hAnsiTheme="minorEastAsia"/>
                <w:sz w:val="24"/>
                <w:szCs w:val="24"/>
              </w:rPr>
            </w:pPr>
          </w:p>
        </w:tc>
        <w:tc>
          <w:tcPr>
            <w:tcW w:w="727" w:type="dxa"/>
            <w:tcBorders>
              <w:right w:val="single" w:sz="4" w:space="0" w:color="auto"/>
            </w:tcBorders>
            <w:vAlign w:val="center"/>
          </w:tcPr>
          <w:p w:rsidR="008B1F27" w:rsidRDefault="008B1F27">
            <w:pPr>
              <w:jc w:val="center"/>
              <w:rPr>
                <w:rFonts w:asciiTheme="minorEastAsia" w:hAnsiTheme="minorEastAsia"/>
                <w:sz w:val="24"/>
                <w:szCs w:val="24"/>
              </w:rPr>
            </w:pPr>
          </w:p>
        </w:tc>
        <w:tc>
          <w:tcPr>
            <w:tcW w:w="1682" w:type="dxa"/>
            <w:tcBorders>
              <w:left w:val="single" w:sz="4" w:space="0" w:color="auto"/>
            </w:tcBorders>
            <w:vAlign w:val="center"/>
          </w:tcPr>
          <w:p w:rsidR="008B1F27" w:rsidRDefault="008B1F27">
            <w:pPr>
              <w:jc w:val="center"/>
              <w:rPr>
                <w:rFonts w:asciiTheme="minorEastAsia" w:hAnsiTheme="minorEastAsia"/>
                <w:sz w:val="24"/>
                <w:szCs w:val="24"/>
              </w:rPr>
            </w:pPr>
          </w:p>
        </w:tc>
        <w:tc>
          <w:tcPr>
            <w:tcW w:w="1701" w:type="dxa"/>
            <w:vAlign w:val="center"/>
          </w:tcPr>
          <w:p w:rsidR="008B1F27" w:rsidRDefault="008B1F27">
            <w:pPr>
              <w:jc w:val="center"/>
              <w:rPr>
                <w:rFonts w:asciiTheme="minorEastAsia" w:hAnsiTheme="minorEastAsia"/>
                <w:sz w:val="24"/>
                <w:szCs w:val="24"/>
              </w:rPr>
            </w:pPr>
          </w:p>
        </w:tc>
        <w:tc>
          <w:tcPr>
            <w:tcW w:w="2694" w:type="dxa"/>
            <w:vAlign w:val="center"/>
          </w:tcPr>
          <w:p w:rsidR="008B1F27" w:rsidRDefault="008B1F27">
            <w:pPr>
              <w:jc w:val="center"/>
              <w:rPr>
                <w:rFonts w:asciiTheme="minorEastAsia" w:hAnsiTheme="minorEastAsia"/>
                <w:sz w:val="24"/>
                <w:szCs w:val="24"/>
              </w:rPr>
            </w:pPr>
          </w:p>
        </w:tc>
        <w:tc>
          <w:tcPr>
            <w:tcW w:w="1842" w:type="dxa"/>
            <w:vAlign w:val="center"/>
          </w:tcPr>
          <w:p w:rsidR="008B1F27" w:rsidRDefault="008B1F27">
            <w:pPr>
              <w:jc w:val="center"/>
              <w:rPr>
                <w:rFonts w:asciiTheme="minorEastAsia" w:hAnsiTheme="minorEastAsia"/>
                <w:sz w:val="24"/>
                <w:szCs w:val="24"/>
              </w:rPr>
            </w:pPr>
          </w:p>
        </w:tc>
        <w:tc>
          <w:tcPr>
            <w:tcW w:w="960" w:type="dxa"/>
            <w:tcBorders>
              <w:right w:val="single" w:sz="4" w:space="0" w:color="auto"/>
            </w:tcBorders>
            <w:vAlign w:val="center"/>
          </w:tcPr>
          <w:p w:rsidR="008B1F27" w:rsidRDefault="008B1F27">
            <w:pPr>
              <w:jc w:val="center"/>
              <w:rPr>
                <w:rFonts w:asciiTheme="minorEastAsia" w:hAnsiTheme="minorEastAsia"/>
                <w:sz w:val="24"/>
                <w:szCs w:val="24"/>
              </w:rPr>
            </w:pPr>
          </w:p>
        </w:tc>
        <w:tc>
          <w:tcPr>
            <w:tcW w:w="1875" w:type="dxa"/>
            <w:tcBorders>
              <w:left w:val="single" w:sz="4" w:space="0" w:color="auto"/>
            </w:tcBorders>
            <w:vAlign w:val="center"/>
          </w:tcPr>
          <w:p w:rsidR="008B1F27" w:rsidRDefault="008B1F27">
            <w:pPr>
              <w:jc w:val="center"/>
              <w:rPr>
                <w:rFonts w:asciiTheme="minorEastAsia" w:hAnsiTheme="minorEastAsia"/>
                <w:sz w:val="24"/>
                <w:szCs w:val="24"/>
              </w:rPr>
            </w:pPr>
          </w:p>
        </w:tc>
      </w:tr>
      <w:tr w:rsidR="008B1F27">
        <w:trPr>
          <w:trHeight w:val="567"/>
        </w:trPr>
        <w:tc>
          <w:tcPr>
            <w:tcW w:w="2802" w:type="dxa"/>
            <w:vMerge/>
            <w:vAlign w:val="center"/>
          </w:tcPr>
          <w:p w:rsidR="008B1F27" w:rsidRDefault="008B1F27">
            <w:pPr>
              <w:jc w:val="center"/>
              <w:rPr>
                <w:rFonts w:asciiTheme="minorEastAsia" w:hAnsiTheme="minorEastAsia"/>
                <w:sz w:val="24"/>
                <w:szCs w:val="24"/>
              </w:rPr>
            </w:pPr>
          </w:p>
        </w:tc>
        <w:tc>
          <w:tcPr>
            <w:tcW w:w="727" w:type="dxa"/>
            <w:tcBorders>
              <w:right w:val="single" w:sz="4" w:space="0" w:color="auto"/>
            </w:tcBorders>
            <w:vAlign w:val="center"/>
          </w:tcPr>
          <w:p w:rsidR="008B1F27" w:rsidRDefault="008B1F27">
            <w:pPr>
              <w:jc w:val="center"/>
              <w:rPr>
                <w:rFonts w:asciiTheme="minorEastAsia" w:hAnsiTheme="minorEastAsia"/>
                <w:sz w:val="24"/>
                <w:szCs w:val="24"/>
              </w:rPr>
            </w:pPr>
          </w:p>
        </w:tc>
        <w:tc>
          <w:tcPr>
            <w:tcW w:w="1682" w:type="dxa"/>
            <w:tcBorders>
              <w:left w:val="single" w:sz="4" w:space="0" w:color="auto"/>
            </w:tcBorders>
            <w:vAlign w:val="center"/>
          </w:tcPr>
          <w:p w:rsidR="008B1F27" w:rsidRDefault="008B1F27">
            <w:pPr>
              <w:jc w:val="center"/>
              <w:rPr>
                <w:rFonts w:asciiTheme="minorEastAsia" w:hAnsiTheme="minorEastAsia"/>
                <w:sz w:val="24"/>
                <w:szCs w:val="24"/>
              </w:rPr>
            </w:pPr>
          </w:p>
        </w:tc>
        <w:tc>
          <w:tcPr>
            <w:tcW w:w="1701" w:type="dxa"/>
            <w:vAlign w:val="center"/>
          </w:tcPr>
          <w:p w:rsidR="008B1F27" w:rsidRDefault="008B1F27">
            <w:pPr>
              <w:jc w:val="center"/>
              <w:rPr>
                <w:rFonts w:asciiTheme="minorEastAsia" w:hAnsiTheme="minorEastAsia"/>
                <w:sz w:val="24"/>
                <w:szCs w:val="24"/>
              </w:rPr>
            </w:pPr>
          </w:p>
        </w:tc>
        <w:tc>
          <w:tcPr>
            <w:tcW w:w="2694" w:type="dxa"/>
            <w:vAlign w:val="center"/>
          </w:tcPr>
          <w:p w:rsidR="008B1F27" w:rsidRDefault="008B1F27">
            <w:pPr>
              <w:jc w:val="center"/>
              <w:rPr>
                <w:rFonts w:asciiTheme="minorEastAsia" w:hAnsiTheme="minorEastAsia"/>
                <w:sz w:val="24"/>
                <w:szCs w:val="24"/>
              </w:rPr>
            </w:pPr>
          </w:p>
        </w:tc>
        <w:tc>
          <w:tcPr>
            <w:tcW w:w="1842" w:type="dxa"/>
            <w:vAlign w:val="center"/>
          </w:tcPr>
          <w:p w:rsidR="008B1F27" w:rsidRDefault="008B1F27">
            <w:pPr>
              <w:jc w:val="center"/>
              <w:rPr>
                <w:rFonts w:asciiTheme="minorEastAsia" w:hAnsiTheme="minorEastAsia"/>
                <w:sz w:val="24"/>
                <w:szCs w:val="24"/>
              </w:rPr>
            </w:pPr>
          </w:p>
        </w:tc>
        <w:tc>
          <w:tcPr>
            <w:tcW w:w="960" w:type="dxa"/>
            <w:tcBorders>
              <w:right w:val="single" w:sz="4" w:space="0" w:color="auto"/>
            </w:tcBorders>
            <w:vAlign w:val="center"/>
          </w:tcPr>
          <w:p w:rsidR="008B1F27" w:rsidRDefault="008B1F27">
            <w:pPr>
              <w:jc w:val="center"/>
              <w:rPr>
                <w:rFonts w:asciiTheme="minorEastAsia" w:hAnsiTheme="minorEastAsia"/>
                <w:sz w:val="24"/>
                <w:szCs w:val="24"/>
              </w:rPr>
            </w:pPr>
          </w:p>
        </w:tc>
        <w:tc>
          <w:tcPr>
            <w:tcW w:w="1875" w:type="dxa"/>
            <w:tcBorders>
              <w:left w:val="single" w:sz="4" w:space="0" w:color="auto"/>
            </w:tcBorders>
            <w:vAlign w:val="center"/>
          </w:tcPr>
          <w:p w:rsidR="008B1F27" w:rsidRDefault="008B1F27">
            <w:pPr>
              <w:jc w:val="center"/>
              <w:rPr>
                <w:rFonts w:asciiTheme="minorEastAsia" w:hAnsiTheme="minorEastAsia"/>
                <w:sz w:val="24"/>
                <w:szCs w:val="24"/>
              </w:rPr>
            </w:pPr>
          </w:p>
        </w:tc>
      </w:tr>
      <w:tr w:rsidR="008B1F27">
        <w:trPr>
          <w:trHeight w:val="567"/>
        </w:trPr>
        <w:tc>
          <w:tcPr>
            <w:tcW w:w="2802" w:type="dxa"/>
            <w:vMerge/>
            <w:vAlign w:val="center"/>
          </w:tcPr>
          <w:p w:rsidR="008B1F27" w:rsidRDefault="008B1F27">
            <w:pPr>
              <w:jc w:val="center"/>
              <w:rPr>
                <w:rFonts w:asciiTheme="minorEastAsia" w:hAnsiTheme="minorEastAsia"/>
                <w:sz w:val="24"/>
                <w:szCs w:val="24"/>
              </w:rPr>
            </w:pPr>
          </w:p>
        </w:tc>
        <w:tc>
          <w:tcPr>
            <w:tcW w:w="11481" w:type="dxa"/>
            <w:gridSpan w:val="7"/>
            <w:vAlign w:val="center"/>
          </w:tcPr>
          <w:p w:rsidR="008B1F27" w:rsidRDefault="00653A4B">
            <w:pPr>
              <w:rPr>
                <w:rFonts w:asciiTheme="minorEastAsia" w:hAnsiTheme="minorEastAsia"/>
                <w:b/>
                <w:sz w:val="24"/>
                <w:szCs w:val="24"/>
              </w:rPr>
            </w:pPr>
            <w:r>
              <w:rPr>
                <w:rFonts w:asciiTheme="minorEastAsia" w:hAnsiTheme="minorEastAsia" w:hint="eastAsia"/>
                <w:b/>
                <w:sz w:val="24"/>
                <w:szCs w:val="24"/>
              </w:rPr>
              <w:t>注：请供应商如实填写，不得虚假描述。</w:t>
            </w:r>
          </w:p>
        </w:tc>
      </w:tr>
      <w:tr w:rsidR="008B1F27">
        <w:trPr>
          <w:trHeight w:val="567"/>
        </w:trPr>
        <w:tc>
          <w:tcPr>
            <w:tcW w:w="2802" w:type="dxa"/>
            <w:vMerge w:val="restart"/>
            <w:vAlign w:val="center"/>
          </w:tcPr>
          <w:p w:rsidR="008B1F27" w:rsidRDefault="00653A4B">
            <w:pPr>
              <w:jc w:val="center"/>
              <w:rPr>
                <w:rFonts w:asciiTheme="minorEastAsia" w:hAnsiTheme="minorEastAsia"/>
                <w:b/>
                <w:sz w:val="24"/>
                <w:szCs w:val="24"/>
              </w:rPr>
            </w:pPr>
            <w:r>
              <w:rPr>
                <w:rFonts w:asciiTheme="minorEastAsia" w:hAnsiTheme="minorEastAsia"/>
                <w:b/>
                <w:sz w:val="24"/>
                <w:szCs w:val="24"/>
              </w:rPr>
              <w:t>有关技术、商务要求</w:t>
            </w:r>
          </w:p>
        </w:tc>
        <w:tc>
          <w:tcPr>
            <w:tcW w:w="11481" w:type="dxa"/>
            <w:gridSpan w:val="7"/>
            <w:vAlign w:val="center"/>
          </w:tcPr>
          <w:p w:rsidR="008B1F27" w:rsidRDefault="00653A4B">
            <w:pPr>
              <w:jc w:val="left"/>
              <w:rPr>
                <w:rFonts w:asciiTheme="minorEastAsia" w:hAnsiTheme="minorEastAsia"/>
                <w:sz w:val="24"/>
                <w:szCs w:val="24"/>
              </w:rPr>
            </w:pPr>
            <w:r>
              <w:rPr>
                <w:rFonts w:asciiTheme="minorEastAsia" w:hAnsiTheme="minorEastAsia" w:hint="eastAsia"/>
                <w:sz w:val="24"/>
                <w:szCs w:val="24"/>
              </w:rPr>
              <w:t>问：</w:t>
            </w:r>
            <w:r>
              <w:rPr>
                <w:rFonts w:asciiTheme="minorEastAsia" w:hAnsiTheme="minorEastAsia" w:hint="eastAsia"/>
                <w:sz w:val="24"/>
                <w:szCs w:val="24"/>
              </w:rPr>
              <w:t>1</w:t>
            </w:r>
            <w:r>
              <w:rPr>
                <w:rFonts w:asciiTheme="minorEastAsia" w:hAnsiTheme="minorEastAsia" w:hint="eastAsia"/>
                <w:sz w:val="24"/>
                <w:szCs w:val="24"/>
              </w:rPr>
              <w:t>、采购标的技术要求的建议。</w:t>
            </w:r>
          </w:p>
        </w:tc>
      </w:tr>
      <w:tr w:rsidR="008B1F27">
        <w:trPr>
          <w:trHeight w:val="567"/>
        </w:trPr>
        <w:tc>
          <w:tcPr>
            <w:tcW w:w="2802" w:type="dxa"/>
            <w:vMerge/>
            <w:vAlign w:val="center"/>
          </w:tcPr>
          <w:p w:rsidR="008B1F27" w:rsidRDefault="008B1F27">
            <w:pPr>
              <w:jc w:val="center"/>
              <w:rPr>
                <w:rFonts w:asciiTheme="minorEastAsia" w:hAnsiTheme="minorEastAsia"/>
                <w:b/>
                <w:sz w:val="24"/>
                <w:szCs w:val="24"/>
              </w:rPr>
            </w:pPr>
          </w:p>
        </w:tc>
        <w:tc>
          <w:tcPr>
            <w:tcW w:w="11481" w:type="dxa"/>
            <w:gridSpan w:val="7"/>
            <w:vAlign w:val="center"/>
          </w:tcPr>
          <w:p w:rsidR="008B1F27" w:rsidRDefault="00653A4B">
            <w:pPr>
              <w:jc w:val="left"/>
              <w:rPr>
                <w:rFonts w:asciiTheme="minorEastAsia" w:hAnsiTheme="minorEastAsia"/>
                <w:sz w:val="24"/>
                <w:szCs w:val="24"/>
              </w:rPr>
            </w:pPr>
            <w:r>
              <w:rPr>
                <w:rFonts w:asciiTheme="minorEastAsia" w:hAnsiTheme="minorEastAsia" w:hint="eastAsia"/>
                <w:sz w:val="24"/>
                <w:szCs w:val="24"/>
              </w:rPr>
              <w:t>答：</w:t>
            </w:r>
          </w:p>
        </w:tc>
      </w:tr>
      <w:tr w:rsidR="008B1F27">
        <w:trPr>
          <w:trHeight w:val="567"/>
        </w:trPr>
        <w:tc>
          <w:tcPr>
            <w:tcW w:w="2802" w:type="dxa"/>
            <w:vMerge/>
            <w:vAlign w:val="center"/>
          </w:tcPr>
          <w:p w:rsidR="008B1F27" w:rsidRDefault="008B1F27">
            <w:pPr>
              <w:jc w:val="center"/>
              <w:rPr>
                <w:rFonts w:asciiTheme="minorEastAsia" w:hAnsiTheme="minorEastAsia"/>
                <w:b/>
                <w:sz w:val="24"/>
                <w:szCs w:val="24"/>
              </w:rPr>
            </w:pPr>
          </w:p>
        </w:tc>
        <w:tc>
          <w:tcPr>
            <w:tcW w:w="11481" w:type="dxa"/>
            <w:gridSpan w:val="7"/>
            <w:vAlign w:val="center"/>
          </w:tcPr>
          <w:p w:rsidR="008B1F27" w:rsidRDefault="00653A4B">
            <w:pPr>
              <w:jc w:val="left"/>
              <w:rPr>
                <w:rFonts w:asciiTheme="minorEastAsia" w:hAnsiTheme="minorEastAsia"/>
                <w:sz w:val="24"/>
                <w:szCs w:val="24"/>
              </w:rPr>
            </w:pPr>
            <w:r>
              <w:rPr>
                <w:rFonts w:asciiTheme="minorEastAsia" w:hAnsiTheme="minorEastAsia" w:hint="eastAsia"/>
                <w:sz w:val="24"/>
                <w:szCs w:val="24"/>
              </w:rPr>
              <w:t>问：</w:t>
            </w:r>
            <w:r>
              <w:rPr>
                <w:rFonts w:asciiTheme="minorEastAsia" w:hAnsiTheme="minorEastAsia" w:hint="eastAsia"/>
                <w:sz w:val="24"/>
                <w:szCs w:val="24"/>
              </w:rPr>
              <w:t>2</w:t>
            </w:r>
            <w:r>
              <w:rPr>
                <w:rFonts w:asciiTheme="minorEastAsia" w:hAnsiTheme="minorEastAsia" w:hint="eastAsia"/>
                <w:sz w:val="24"/>
                <w:szCs w:val="24"/>
              </w:rPr>
              <w:t>、采购标的商务要求的建议。</w:t>
            </w:r>
          </w:p>
        </w:tc>
      </w:tr>
      <w:tr w:rsidR="008B1F27">
        <w:trPr>
          <w:trHeight w:val="567"/>
        </w:trPr>
        <w:tc>
          <w:tcPr>
            <w:tcW w:w="2802" w:type="dxa"/>
            <w:vMerge/>
            <w:vAlign w:val="center"/>
          </w:tcPr>
          <w:p w:rsidR="008B1F27" w:rsidRDefault="008B1F27">
            <w:pPr>
              <w:jc w:val="center"/>
              <w:rPr>
                <w:rFonts w:asciiTheme="minorEastAsia" w:hAnsiTheme="minorEastAsia"/>
                <w:b/>
                <w:sz w:val="24"/>
                <w:szCs w:val="24"/>
              </w:rPr>
            </w:pPr>
          </w:p>
        </w:tc>
        <w:tc>
          <w:tcPr>
            <w:tcW w:w="11481" w:type="dxa"/>
            <w:gridSpan w:val="7"/>
            <w:vAlign w:val="center"/>
          </w:tcPr>
          <w:p w:rsidR="008B1F27" w:rsidRDefault="00653A4B">
            <w:pPr>
              <w:jc w:val="left"/>
              <w:rPr>
                <w:rFonts w:asciiTheme="minorEastAsia" w:hAnsiTheme="minorEastAsia"/>
                <w:sz w:val="24"/>
                <w:szCs w:val="24"/>
              </w:rPr>
            </w:pPr>
            <w:r>
              <w:rPr>
                <w:rFonts w:asciiTheme="minorEastAsia" w:hAnsiTheme="minorEastAsia" w:hint="eastAsia"/>
                <w:sz w:val="24"/>
                <w:szCs w:val="24"/>
              </w:rPr>
              <w:t>答：</w:t>
            </w:r>
          </w:p>
        </w:tc>
      </w:tr>
      <w:tr w:rsidR="008B1F27">
        <w:trPr>
          <w:trHeight w:val="567"/>
        </w:trPr>
        <w:tc>
          <w:tcPr>
            <w:tcW w:w="2802" w:type="dxa"/>
            <w:vMerge/>
            <w:vAlign w:val="center"/>
          </w:tcPr>
          <w:p w:rsidR="008B1F27" w:rsidRDefault="008B1F27">
            <w:pPr>
              <w:jc w:val="center"/>
              <w:rPr>
                <w:rFonts w:asciiTheme="minorEastAsia" w:hAnsiTheme="minorEastAsia"/>
                <w:b/>
                <w:sz w:val="24"/>
                <w:szCs w:val="24"/>
              </w:rPr>
            </w:pPr>
          </w:p>
        </w:tc>
        <w:tc>
          <w:tcPr>
            <w:tcW w:w="11481" w:type="dxa"/>
            <w:gridSpan w:val="7"/>
            <w:vAlign w:val="center"/>
          </w:tcPr>
          <w:p w:rsidR="008B1F27" w:rsidRDefault="00653A4B">
            <w:pPr>
              <w:jc w:val="left"/>
              <w:rPr>
                <w:rFonts w:asciiTheme="minorEastAsia" w:hAnsiTheme="minorEastAsia"/>
                <w:sz w:val="24"/>
                <w:szCs w:val="24"/>
              </w:rPr>
            </w:pPr>
            <w:r>
              <w:rPr>
                <w:rFonts w:asciiTheme="minorEastAsia" w:hAnsiTheme="minorEastAsia" w:hint="eastAsia"/>
                <w:sz w:val="24"/>
                <w:szCs w:val="24"/>
              </w:rPr>
              <w:t>问：</w:t>
            </w:r>
            <w:r>
              <w:rPr>
                <w:rFonts w:asciiTheme="minorEastAsia" w:hAnsiTheme="minorEastAsia" w:hint="eastAsia"/>
                <w:sz w:val="24"/>
                <w:szCs w:val="24"/>
              </w:rPr>
              <w:t>3</w:t>
            </w:r>
            <w:r>
              <w:rPr>
                <w:rFonts w:asciiTheme="minorEastAsia" w:hAnsiTheme="minorEastAsia" w:hint="eastAsia"/>
                <w:sz w:val="24"/>
                <w:szCs w:val="24"/>
              </w:rPr>
              <w:t>、采购需求的内容是否表达清楚，根据</w:t>
            </w:r>
            <w:proofErr w:type="gramStart"/>
            <w:r>
              <w:rPr>
                <w:rFonts w:asciiTheme="minorEastAsia" w:hAnsiTheme="minorEastAsia" w:hint="eastAsia"/>
                <w:sz w:val="24"/>
                <w:szCs w:val="24"/>
              </w:rPr>
              <w:t>你司经验</w:t>
            </w:r>
            <w:proofErr w:type="gramEnd"/>
            <w:r>
              <w:rPr>
                <w:rFonts w:asciiTheme="minorEastAsia" w:hAnsiTheme="minorEastAsia" w:hint="eastAsia"/>
                <w:sz w:val="24"/>
                <w:szCs w:val="24"/>
              </w:rPr>
              <w:t>还须明确那些内容？请列举。</w:t>
            </w:r>
          </w:p>
        </w:tc>
      </w:tr>
      <w:tr w:rsidR="008B1F27">
        <w:trPr>
          <w:trHeight w:val="567"/>
        </w:trPr>
        <w:tc>
          <w:tcPr>
            <w:tcW w:w="2802" w:type="dxa"/>
            <w:vMerge/>
            <w:tcBorders>
              <w:bottom w:val="single" w:sz="4" w:space="0" w:color="auto"/>
            </w:tcBorders>
            <w:vAlign w:val="center"/>
          </w:tcPr>
          <w:p w:rsidR="008B1F27" w:rsidRDefault="008B1F27">
            <w:pPr>
              <w:jc w:val="center"/>
              <w:rPr>
                <w:rFonts w:asciiTheme="minorEastAsia" w:hAnsiTheme="minorEastAsia"/>
                <w:b/>
                <w:sz w:val="24"/>
                <w:szCs w:val="24"/>
              </w:rPr>
            </w:pPr>
          </w:p>
        </w:tc>
        <w:tc>
          <w:tcPr>
            <w:tcW w:w="11481" w:type="dxa"/>
            <w:gridSpan w:val="7"/>
            <w:tcBorders>
              <w:bottom w:val="single" w:sz="4" w:space="0" w:color="auto"/>
            </w:tcBorders>
            <w:vAlign w:val="center"/>
          </w:tcPr>
          <w:p w:rsidR="008B1F27" w:rsidRDefault="00653A4B">
            <w:pPr>
              <w:jc w:val="left"/>
              <w:rPr>
                <w:rFonts w:asciiTheme="minorEastAsia" w:hAnsiTheme="minorEastAsia"/>
                <w:sz w:val="24"/>
                <w:szCs w:val="24"/>
              </w:rPr>
            </w:pPr>
            <w:r>
              <w:rPr>
                <w:rFonts w:asciiTheme="minorEastAsia" w:hAnsiTheme="minorEastAsia" w:hint="eastAsia"/>
                <w:sz w:val="24"/>
                <w:szCs w:val="24"/>
              </w:rPr>
              <w:t>答：</w:t>
            </w:r>
          </w:p>
        </w:tc>
      </w:tr>
      <w:tr w:rsidR="008B1F27">
        <w:trPr>
          <w:trHeight w:val="563"/>
        </w:trPr>
        <w:tc>
          <w:tcPr>
            <w:tcW w:w="2802" w:type="dxa"/>
            <w:vAlign w:val="center"/>
          </w:tcPr>
          <w:p w:rsidR="008B1F27" w:rsidRDefault="00653A4B">
            <w:pPr>
              <w:jc w:val="center"/>
              <w:rPr>
                <w:rFonts w:asciiTheme="minorEastAsia" w:hAnsiTheme="minorEastAsia"/>
                <w:b/>
                <w:sz w:val="24"/>
                <w:szCs w:val="24"/>
              </w:rPr>
            </w:pPr>
            <w:r>
              <w:rPr>
                <w:rFonts w:asciiTheme="minorEastAsia" w:hAnsiTheme="minorEastAsia"/>
                <w:b/>
                <w:sz w:val="24"/>
                <w:szCs w:val="24"/>
              </w:rPr>
              <w:t>落实专门面向中小企业政策调查</w:t>
            </w:r>
          </w:p>
        </w:tc>
        <w:tc>
          <w:tcPr>
            <w:tcW w:w="11481" w:type="dxa"/>
            <w:gridSpan w:val="7"/>
            <w:vAlign w:val="center"/>
          </w:tcPr>
          <w:p w:rsidR="008B1F27" w:rsidRDefault="00653A4B" w:rsidP="0042747B">
            <w:pPr>
              <w:spacing w:line="360" w:lineRule="auto"/>
              <w:jc w:val="left"/>
              <w:rPr>
                <w:rFonts w:asciiTheme="minorEastAsia" w:hAnsiTheme="minorEastAsia"/>
                <w:sz w:val="24"/>
                <w:szCs w:val="24"/>
              </w:rPr>
            </w:pPr>
            <w:r>
              <w:rPr>
                <w:rFonts w:asciiTheme="minorEastAsia" w:hAnsiTheme="minorEastAsia" w:hint="eastAsia"/>
                <w:sz w:val="24"/>
                <w:szCs w:val="24"/>
              </w:rPr>
              <w:t>本项目对应的中小企业划分标准所属行业为：工业，贵单位按照工信部发布的《中小企业划型标准规定》，属于</w:t>
            </w:r>
            <w:r>
              <w:rPr>
                <w:rFonts w:asciiTheme="minorEastAsia" w:hAnsiTheme="minorEastAsia" w:hint="eastAsia"/>
                <w:sz w:val="24"/>
                <w:szCs w:val="24"/>
                <w:u w:val="single"/>
              </w:rPr>
              <w:t xml:space="preserve">  </w:t>
            </w:r>
            <w:r>
              <w:rPr>
                <w:rFonts w:asciiTheme="minorEastAsia" w:hAnsiTheme="minorEastAsia" w:hint="eastAsia"/>
                <w:sz w:val="24"/>
                <w:szCs w:val="24"/>
                <w:u w:val="single"/>
              </w:rPr>
              <w:t>（大型、中型、小型、微型）</w:t>
            </w:r>
            <w:r>
              <w:rPr>
                <w:rFonts w:asciiTheme="minorEastAsia" w:hAnsiTheme="minorEastAsia" w:hint="eastAsia"/>
                <w:sz w:val="24"/>
                <w:szCs w:val="24"/>
                <w:u w:val="single"/>
              </w:rPr>
              <w:t xml:space="preserve">   </w:t>
            </w:r>
            <w:r>
              <w:rPr>
                <w:rFonts w:asciiTheme="minorEastAsia" w:hAnsiTheme="minorEastAsia" w:hint="eastAsia"/>
                <w:sz w:val="24"/>
                <w:szCs w:val="24"/>
              </w:rPr>
              <w:t>企业，从业人员：</w:t>
            </w:r>
            <w:r w:rsidR="0042747B">
              <w:rPr>
                <w:rFonts w:asciiTheme="minorEastAsia" w:hAnsiTheme="minorEastAsia" w:hint="eastAsia"/>
                <w:sz w:val="24"/>
                <w:szCs w:val="24"/>
                <w:u w:val="single"/>
              </w:rPr>
              <w:t xml:space="preserve">         </w:t>
            </w:r>
            <w:r>
              <w:rPr>
                <w:rFonts w:asciiTheme="minorEastAsia" w:hAnsiTheme="minorEastAsia" w:hint="eastAsia"/>
                <w:sz w:val="24"/>
                <w:szCs w:val="24"/>
              </w:rPr>
              <w:t>人，</w:t>
            </w:r>
            <w:r w:rsidR="0042747B">
              <w:rPr>
                <w:rFonts w:asciiTheme="minorEastAsia" w:hAnsiTheme="minorEastAsia" w:hint="eastAsia"/>
                <w:sz w:val="24"/>
                <w:szCs w:val="24"/>
              </w:rPr>
              <w:t>2024年营业收入：</w:t>
            </w:r>
            <w:r w:rsidR="0042747B">
              <w:rPr>
                <w:rFonts w:asciiTheme="minorEastAsia" w:hAnsiTheme="minorEastAsia" w:cs="Helvetica" w:hint="eastAsia"/>
                <w:color w:val="333333"/>
                <w:sz w:val="24"/>
                <w:szCs w:val="24"/>
                <w:u w:val="single"/>
                <w:shd w:val="clear" w:color="auto" w:fill="FFFFFF"/>
              </w:rPr>
              <w:t xml:space="preserve">         </w:t>
            </w:r>
            <w:r w:rsidR="0042747B">
              <w:rPr>
                <w:rFonts w:asciiTheme="minorEastAsia" w:hAnsiTheme="minorEastAsia" w:cs="Helvetica" w:hint="eastAsia"/>
                <w:color w:val="333333"/>
                <w:sz w:val="24"/>
                <w:szCs w:val="24"/>
                <w:shd w:val="clear" w:color="auto" w:fill="FFFFFF"/>
              </w:rPr>
              <w:t>万元，</w:t>
            </w:r>
            <w:r>
              <w:rPr>
                <w:rFonts w:asciiTheme="minorEastAsia" w:hAnsiTheme="minorEastAsia" w:hint="eastAsia"/>
                <w:sz w:val="24"/>
                <w:szCs w:val="24"/>
              </w:rPr>
              <w:t>2024</w:t>
            </w:r>
            <w:r>
              <w:rPr>
                <w:rFonts w:asciiTheme="minorEastAsia" w:hAnsiTheme="minorEastAsia" w:hint="eastAsia"/>
                <w:sz w:val="24"/>
                <w:szCs w:val="24"/>
              </w:rPr>
              <w:t>年资产总额：</w:t>
            </w:r>
            <w:r w:rsidR="0042747B">
              <w:rPr>
                <w:rFonts w:asciiTheme="minorEastAsia" w:hAnsiTheme="minorEastAsia" w:hint="eastAsia"/>
                <w:sz w:val="24"/>
                <w:szCs w:val="24"/>
                <w:u w:val="single"/>
              </w:rPr>
              <w:t xml:space="preserve">      </w:t>
            </w:r>
            <w:r>
              <w:rPr>
                <w:rFonts w:asciiTheme="minorEastAsia" w:hAnsiTheme="minorEastAsia" w:hint="eastAsia"/>
                <w:sz w:val="24"/>
                <w:szCs w:val="24"/>
              </w:rPr>
              <w:t>万元。</w:t>
            </w:r>
          </w:p>
          <w:p w:rsidR="008B1F27" w:rsidRPr="0042747B" w:rsidRDefault="00653A4B">
            <w:pPr>
              <w:jc w:val="left"/>
              <w:rPr>
                <w:rFonts w:asciiTheme="minorEastAsia" w:hAnsiTheme="minorEastAsia" w:cs="Helvetica"/>
                <w:color w:val="333333"/>
                <w:sz w:val="24"/>
                <w:szCs w:val="24"/>
                <w:shd w:val="clear" w:color="auto" w:fill="FFFFFF"/>
              </w:rPr>
            </w:pPr>
            <w:r>
              <w:rPr>
                <w:rFonts w:asciiTheme="minorEastAsia" w:hAnsiTheme="minorEastAsia" w:hint="eastAsia"/>
                <w:b/>
                <w:sz w:val="24"/>
                <w:szCs w:val="24"/>
              </w:rPr>
              <w:t>温馨提醒：</w:t>
            </w:r>
            <w:r w:rsidR="0042747B" w:rsidRPr="0042747B">
              <w:rPr>
                <w:rFonts w:asciiTheme="minorEastAsia" w:hAnsiTheme="minorEastAsia" w:cs="Helvetica" w:hint="eastAsia"/>
                <w:color w:val="333333"/>
                <w:sz w:val="24"/>
                <w:szCs w:val="24"/>
                <w:shd w:val="clear" w:color="auto" w:fill="FFFFFF"/>
              </w:rPr>
              <w:t>（1）本项目属于货物采购，中小企业声明是“供应商所投产品须为符合本项目采购标的对应行业</w:t>
            </w:r>
            <w:r w:rsidR="0042747B" w:rsidRPr="0042747B">
              <w:rPr>
                <w:rFonts w:asciiTheme="minorEastAsia" w:hAnsiTheme="minorEastAsia" w:cs="Helvetica" w:hint="eastAsia"/>
                <w:color w:val="333333"/>
                <w:sz w:val="24"/>
                <w:szCs w:val="24"/>
                <w:shd w:val="clear" w:color="auto" w:fill="FFFFFF"/>
              </w:rPr>
              <w:lastRenderedPageBreak/>
              <w:t>（工业）划分标准的中小微企业（监狱企业、残疾人福利性单位视同小型、微型企业）生产且使用该中小微企业商号或者注册商标”</w:t>
            </w:r>
            <w:r w:rsidR="00D95AD1">
              <w:rPr>
                <w:rFonts w:asciiTheme="minorEastAsia" w:hAnsiTheme="minorEastAsia" w:cs="Helvetica" w:hint="eastAsia"/>
                <w:color w:val="333333"/>
                <w:sz w:val="24"/>
                <w:szCs w:val="24"/>
                <w:shd w:val="clear" w:color="auto" w:fill="FFFFFF"/>
              </w:rPr>
              <w:t>。</w:t>
            </w:r>
            <w:r w:rsidR="0042747B" w:rsidRPr="0042747B">
              <w:rPr>
                <w:rFonts w:asciiTheme="minorEastAsia" w:hAnsiTheme="minorEastAsia" w:cs="Helvetica" w:hint="eastAsia"/>
                <w:color w:val="333333"/>
                <w:sz w:val="24"/>
                <w:szCs w:val="24"/>
                <w:u w:val="double"/>
                <w:shd w:val="clear" w:color="auto" w:fill="FFFFFF"/>
              </w:rPr>
              <w:t>上述数据应该是所投产品</w:t>
            </w:r>
            <w:r w:rsidR="0042747B">
              <w:rPr>
                <w:rFonts w:asciiTheme="minorEastAsia" w:hAnsiTheme="minorEastAsia" w:cs="Helvetica" w:hint="eastAsia"/>
                <w:color w:val="333333"/>
                <w:sz w:val="24"/>
                <w:szCs w:val="24"/>
                <w:u w:val="double"/>
                <w:shd w:val="clear" w:color="auto" w:fill="FFFFFF"/>
              </w:rPr>
              <w:t>制造</w:t>
            </w:r>
            <w:r w:rsidR="0042747B" w:rsidRPr="0042747B">
              <w:rPr>
                <w:rFonts w:asciiTheme="minorEastAsia" w:hAnsiTheme="minorEastAsia" w:cs="Helvetica" w:hint="eastAsia"/>
                <w:color w:val="333333"/>
                <w:sz w:val="24"/>
                <w:szCs w:val="24"/>
                <w:u w:val="double"/>
                <w:shd w:val="clear" w:color="auto" w:fill="FFFFFF"/>
              </w:rPr>
              <w:t>厂家的数据</w:t>
            </w:r>
            <w:r w:rsidR="0042747B" w:rsidRPr="0042747B">
              <w:rPr>
                <w:rFonts w:asciiTheme="minorEastAsia" w:hAnsiTheme="minorEastAsia" w:cs="Helvetica" w:hint="eastAsia"/>
                <w:color w:val="333333"/>
                <w:sz w:val="24"/>
                <w:szCs w:val="24"/>
                <w:shd w:val="clear" w:color="auto" w:fill="FFFFFF"/>
              </w:rPr>
              <w:t>。</w:t>
            </w:r>
          </w:p>
          <w:p w:rsidR="008B1F27" w:rsidRPr="0042747B" w:rsidRDefault="00653A4B">
            <w:pPr>
              <w:jc w:val="left"/>
              <w:rPr>
                <w:rFonts w:asciiTheme="minorEastAsia" w:hAnsiTheme="minorEastAsia"/>
                <w:sz w:val="24"/>
                <w:szCs w:val="24"/>
              </w:rPr>
            </w:pPr>
            <w:r w:rsidRPr="0042747B">
              <w:rPr>
                <w:rFonts w:asciiTheme="minorEastAsia" w:hAnsiTheme="minorEastAsia" w:hint="eastAsia"/>
                <w:sz w:val="24"/>
                <w:szCs w:val="24"/>
              </w:rPr>
              <w:t>（</w:t>
            </w:r>
            <w:r w:rsidR="0042747B">
              <w:rPr>
                <w:rFonts w:asciiTheme="minorEastAsia" w:hAnsiTheme="minorEastAsia" w:hint="eastAsia"/>
                <w:sz w:val="24"/>
                <w:szCs w:val="24"/>
              </w:rPr>
              <w:t>2</w:t>
            </w:r>
            <w:r w:rsidRPr="0042747B">
              <w:rPr>
                <w:rFonts w:asciiTheme="minorEastAsia" w:hAnsiTheme="minorEastAsia" w:hint="eastAsia"/>
                <w:sz w:val="24"/>
                <w:szCs w:val="24"/>
              </w:rPr>
              <w:t>）</w:t>
            </w:r>
            <w:r w:rsidRPr="0042747B">
              <w:rPr>
                <w:rFonts w:asciiTheme="minorEastAsia" w:hAnsiTheme="minorEastAsia" w:cs="Helvetica"/>
                <w:color w:val="333333"/>
                <w:sz w:val="24"/>
                <w:szCs w:val="24"/>
                <w:shd w:val="clear" w:color="auto" w:fill="FFFFFF"/>
              </w:rPr>
              <w:t>工业。从业人员</w:t>
            </w:r>
            <w:r w:rsidRPr="0042747B">
              <w:rPr>
                <w:rFonts w:asciiTheme="minorEastAsia" w:hAnsiTheme="minorEastAsia" w:cs="Helvetica"/>
                <w:color w:val="333333"/>
                <w:sz w:val="24"/>
                <w:szCs w:val="24"/>
                <w:shd w:val="clear" w:color="auto" w:fill="FFFFFF"/>
              </w:rPr>
              <w:t>1000</w:t>
            </w:r>
            <w:r w:rsidRPr="0042747B">
              <w:rPr>
                <w:rFonts w:asciiTheme="minorEastAsia" w:hAnsiTheme="minorEastAsia" w:cs="Helvetica"/>
                <w:color w:val="333333"/>
                <w:sz w:val="24"/>
                <w:szCs w:val="24"/>
                <w:shd w:val="clear" w:color="auto" w:fill="FFFFFF"/>
              </w:rPr>
              <w:t>人以下或营业收入</w:t>
            </w:r>
            <w:r w:rsidRPr="0042747B">
              <w:rPr>
                <w:rFonts w:asciiTheme="minorEastAsia" w:hAnsiTheme="minorEastAsia" w:cs="Helvetica"/>
                <w:color w:val="333333"/>
                <w:sz w:val="24"/>
                <w:szCs w:val="24"/>
                <w:shd w:val="clear" w:color="auto" w:fill="FFFFFF"/>
              </w:rPr>
              <w:t>40000</w:t>
            </w:r>
            <w:r w:rsidRPr="0042747B">
              <w:rPr>
                <w:rFonts w:asciiTheme="minorEastAsia" w:hAnsiTheme="minorEastAsia" w:cs="Helvetica"/>
                <w:color w:val="333333"/>
                <w:sz w:val="24"/>
                <w:szCs w:val="24"/>
                <w:shd w:val="clear" w:color="auto" w:fill="FFFFFF"/>
              </w:rPr>
              <w:t>万元以下的为中小微型企业。其中，从业人员</w:t>
            </w:r>
            <w:r w:rsidRPr="0042747B">
              <w:rPr>
                <w:rFonts w:asciiTheme="minorEastAsia" w:hAnsiTheme="minorEastAsia" w:cs="Helvetica"/>
                <w:color w:val="333333"/>
                <w:sz w:val="24"/>
                <w:szCs w:val="24"/>
                <w:shd w:val="clear" w:color="auto" w:fill="FFFFFF"/>
              </w:rPr>
              <w:t>300</w:t>
            </w:r>
            <w:r w:rsidRPr="0042747B">
              <w:rPr>
                <w:rFonts w:asciiTheme="minorEastAsia" w:hAnsiTheme="minorEastAsia" w:cs="Helvetica"/>
                <w:color w:val="333333"/>
                <w:sz w:val="24"/>
                <w:szCs w:val="24"/>
                <w:shd w:val="clear" w:color="auto" w:fill="FFFFFF"/>
              </w:rPr>
              <w:t>人及以上，且营业收入</w:t>
            </w:r>
            <w:r w:rsidRPr="0042747B">
              <w:rPr>
                <w:rFonts w:asciiTheme="minorEastAsia" w:hAnsiTheme="minorEastAsia" w:cs="Helvetica"/>
                <w:color w:val="333333"/>
                <w:sz w:val="24"/>
                <w:szCs w:val="24"/>
                <w:shd w:val="clear" w:color="auto" w:fill="FFFFFF"/>
              </w:rPr>
              <w:t>2000</w:t>
            </w:r>
            <w:r w:rsidRPr="0042747B">
              <w:rPr>
                <w:rFonts w:asciiTheme="minorEastAsia" w:hAnsiTheme="minorEastAsia" w:cs="Helvetica"/>
                <w:color w:val="333333"/>
                <w:sz w:val="24"/>
                <w:szCs w:val="24"/>
                <w:shd w:val="clear" w:color="auto" w:fill="FFFFFF"/>
              </w:rPr>
              <w:t>万元及以上的为中型企业；从业人员</w:t>
            </w:r>
            <w:r w:rsidRPr="0042747B">
              <w:rPr>
                <w:rFonts w:asciiTheme="minorEastAsia" w:hAnsiTheme="minorEastAsia" w:cs="Helvetica"/>
                <w:color w:val="333333"/>
                <w:sz w:val="24"/>
                <w:szCs w:val="24"/>
                <w:shd w:val="clear" w:color="auto" w:fill="FFFFFF"/>
              </w:rPr>
              <w:t>20</w:t>
            </w:r>
            <w:r w:rsidRPr="0042747B">
              <w:rPr>
                <w:rFonts w:asciiTheme="minorEastAsia" w:hAnsiTheme="minorEastAsia" w:cs="Helvetica"/>
                <w:color w:val="333333"/>
                <w:sz w:val="24"/>
                <w:szCs w:val="24"/>
                <w:shd w:val="clear" w:color="auto" w:fill="FFFFFF"/>
              </w:rPr>
              <w:t>人及以上，且</w:t>
            </w:r>
            <w:bookmarkStart w:id="2" w:name="OLE_LINK45"/>
            <w:bookmarkStart w:id="3" w:name="OLE_LINK46"/>
            <w:r w:rsidRPr="0042747B">
              <w:rPr>
                <w:rFonts w:asciiTheme="minorEastAsia" w:hAnsiTheme="minorEastAsia" w:cs="Helvetica"/>
                <w:color w:val="333333"/>
                <w:sz w:val="24"/>
                <w:szCs w:val="24"/>
                <w:shd w:val="clear" w:color="auto" w:fill="FFFFFF"/>
              </w:rPr>
              <w:t>营业收入</w:t>
            </w:r>
            <w:bookmarkEnd w:id="2"/>
            <w:bookmarkEnd w:id="3"/>
            <w:r w:rsidRPr="0042747B">
              <w:rPr>
                <w:rFonts w:asciiTheme="minorEastAsia" w:hAnsiTheme="minorEastAsia" w:cs="Helvetica"/>
                <w:color w:val="333333"/>
                <w:sz w:val="24"/>
                <w:szCs w:val="24"/>
                <w:shd w:val="clear" w:color="auto" w:fill="FFFFFF"/>
              </w:rPr>
              <w:t>300</w:t>
            </w:r>
            <w:r w:rsidRPr="0042747B">
              <w:rPr>
                <w:rFonts w:asciiTheme="minorEastAsia" w:hAnsiTheme="minorEastAsia" w:cs="Helvetica"/>
                <w:color w:val="333333"/>
                <w:sz w:val="24"/>
                <w:szCs w:val="24"/>
                <w:shd w:val="clear" w:color="auto" w:fill="FFFFFF"/>
              </w:rPr>
              <w:t>万元及以上的为小型企业；从业人员</w:t>
            </w:r>
            <w:r w:rsidRPr="0042747B">
              <w:rPr>
                <w:rFonts w:asciiTheme="minorEastAsia" w:hAnsiTheme="minorEastAsia" w:cs="Helvetica"/>
                <w:color w:val="333333"/>
                <w:sz w:val="24"/>
                <w:szCs w:val="24"/>
                <w:shd w:val="clear" w:color="auto" w:fill="FFFFFF"/>
              </w:rPr>
              <w:t>20</w:t>
            </w:r>
            <w:r w:rsidRPr="0042747B">
              <w:rPr>
                <w:rFonts w:asciiTheme="minorEastAsia" w:hAnsiTheme="minorEastAsia" w:cs="Helvetica"/>
                <w:color w:val="333333"/>
                <w:sz w:val="24"/>
                <w:szCs w:val="24"/>
                <w:shd w:val="clear" w:color="auto" w:fill="FFFFFF"/>
              </w:rPr>
              <w:t>人以下或营业收入</w:t>
            </w:r>
            <w:r w:rsidRPr="0042747B">
              <w:rPr>
                <w:rFonts w:asciiTheme="minorEastAsia" w:hAnsiTheme="minorEastAsia" w:cs="Helvetica"/>
                <w:color w:val="333333"/>
                <w:sz w:val="24"/>
                <w:szCs w:val="24"/>
                <w:shd w:val="clear" w:color="auto" w:fill="FFFFFF"/>
              </w:rPr>
              <w:t>300</w:t>
            </w:r>
            <w:r w:rsidRPr="0042747B">
              <w:rPr>
                <w:rFonts w:asciiTheme="minorEastAsia" w:hAnsiTheme="minorEastAsia" w:cs="Helvetica"/>
                <w:color w:val="333333"/>
                <w:sz w:val="24"/>
                <w:szCs w:val="24"/>
                <w:shd w:val="clear" w:color="auto" w:fill="FFFFFF"/>
              </w:rPr>
              <w:t>万元以下的为微型企业。</w:t>
            </w:r>
          </w:p>
          <w:p w:rsidR="008B1F27" w:rsidRPr="0042747B" w:rsidRDefault="00653A4B">
            <w:pPr>
              <w:jc w:val="left"/>
              <w:rPr>
                <w:rFonts w:asciiTheme="minorEastAsia" w:hAnsiTheme="minorEastAsia"/>
                <w:sz w:val="24"/>
                <w:szCs w:val="24"/>
              </w:rPr>
            </w:pPr>
            <w:r w:rsidRPr="0042747B">
              <w:rPr>
                <w:rFonts w:asciiTheme="minorEastAsia" w:hAnsiTheme="minorEastAsia" w:hint="eastAsia"/>
                <w:sz w:val="24"/>
                <w:szCs w:val="24"/>
              </w:rPr>
              <w:t>（</w:t>
            </w:r>
            <w:r w:rsidR="0042747B">
              <w:rPr>
                <w:rFonts w:asciiTheme="minorEastAsia" w:hAnsiTheme="minorEastAsia" w:hint="eastAsia"/>
                <w:sz w:val="24"/>
                <w:szCs w:val="24"/>
              </w:rPr>
              <w:t>3</w:t>
            </w:r>
            <w:r w:rsidRPr="0042747B">
              <w:rPr>
                <w:rFonts w:asciiTheme="minorEastAsia" w:hAnsiTheme="minorEastAsia" w:hint="eastAsia"/>
                <w:sz w:val="24"/>
                <w:szCs w:val="24"/>
              </w:rPr>
              <w:t>）如“属于大企业的分支机构，存在控股股东为大企业的情形，存在与大企业的负责人为同一人的情形。”视同为“大型企业”。</w:t>
            </w:r>
          </w:p>
          <w:p w:rsidR="008B1F27" w:rsidRDefault="00653A4B" w:rsidP="0042747B">
            <w:pPr>
              <w:jc w:val="left"/>
              <w:rPr>
                <w:rFonts w:asciiTheme="minorEastAsia" w:hAnsiTheme="minorEastAsia"/>
                <w:sz w:val="24"/>
                <w:szCs w:val="24"/>
              </w:rPr>
            </w:pPr>
            <w:r w:rsidRPr="0042747B">
              <w:rPr>
                <w:rFonts w:asciiTheme="minorEastAsia" w:hAnsiTheme="minorEastAsia" w:hint="eastAsia"/>
                <w:sz w:val="24"/>
                <w:szCs w:val="24"/>
              </w:rPr>
              <w:t>（</w:t>
            </w:r>
            <w:r w:rsidR="0042747B">
              <w:rPr>
                <w:rFonts w:asciiTheme="minorEastAsia" w:hAnsiTheme="minorEastAsia" w:hint="eastAsia"/>
                <w:sz w:val="24"/>
                <w:szCs w:val="24"/>
              </w:rPr>
              <w:t>4</w:t>
            </w:r>
            <w:r w:rsidRPr="0042747B">
              <w:rPr>
                <w:rFonts w:asciiTheme="minorEastAsia" w:hAnsiTheme="minorEastAsia" w:hint="eastAsia"/>
                <w:sz w:val="24"/>
                <w:szCs w:val="24"/>
              </w:rPr>
              <w:t>）具体详见“广东省财政厅关于进一步规范政府采购活动中落实促进中小企业发展政策的通知”（</w:t>
            </w:r>
            <w:bookmarkStart w:id="4" w:name="OLE_LINK47"/>
            <w:bookmarkStart w:id="5" w:name="OLE_LINK48"/>
            <w:r w:rsidRPr="0042747B">
              <w:rPr>
                <w:rFonts w:asciiTheme="minorEastAsia" w:hAnsiTheme="minorEastAsia"/>
                <w:sz w:val="24"/>
                <w:szCs w:val="24"/>
              </w:rPr>
              <w:t>https://czt.gd.gov.cn/zfcg/content/post_4497011.html</w:t>
            </w:r>
            <w:bookmarkEnd w:id="4"/>
            <w:bookmarkEnd w:id="5"/>
            <w:r w:rsidRPr="0042747B">
              <w:rPr>
                <w:rFonts w:asciiTheme="minorEastAsia" w:hAnsiTheme="minorEastAsia" w:hint="eastAsia"/>
                <w:sz w:val="24"/>
                <w:szCs w:val="24"/>
              </w:rPr>
              <w:t>）</w:t>
            </w:r>
          </w:p>
        </w:tc>
      </w:tr>
      <w:tr w:rsidR="008B1F27">
        <w:trPr>
          <w:trHeight w:val="1529"/>
        </w:trPr>
        <w:tc>
          <w:tcPr>
            <w:tcW w:w="2802" w:type="dxa"/>
            <w:vAlign w:val="center"/>
          </w:tcPr>
          <w:p w:rsidR="008B1F27" w:rsidRDefault="00653A4B">
            <w:pPr>
              <w:jc w:val="center"/>
              <w:rPr>
                <w:rFonts w:asciiTheme="minorEastAsia" w:hAnsiTheme="minorEastAsia"/>
                <w:b/>
                <w:sz w:val="24"/>
                <w:szCs w:val="24"/>
              </w:rPr>
            </w:pPr>
            <w:r>
              <w:rPr>
                <w:rFonts w:asciiTheme="minorEastAsia" w:hAnsiTheme="minorEastAsia"/>
                <w:b/>
                <w:sz w:val="24"/>
                <w:szCs w:val="24"/>
              </w:rPr>
              <w:lastRenderedPageBreak/>
              <w:t>其他投标人认为有必要提出的意见或建议</w:t>
            </w:r>
          </w:p>
        </w:tc>
        <w:tc>
          <w:tcPr>
            <w:tcW w:w="11481" w:type="dxa"/>
            <w:gridSpan w:val="7"/>
            <w:vAlign w:val="center"/>
          </w:tcPr>
          <w:p w:rsidR="008B1F27" w:rsidRDefault="008B1F27">
            <w:pPr>
              <w:jc w:val="left"/>
              <w:rPr>
                <w:rFonts w:asciiTheme="minorEastAsia" w:hAnsiTheme="minorEastAsia"/>
                <w:sz w:val="24"/>
                <w:szCs w:val="24"/>
              </w:rPr>
            </w:pPr>
          </w:p>
        </w:tc>
      </w:tr>
      <w:tr w:rsidR="008B1F27">
        <w:trPr>
          <w:trHeight w:val="821"/>
        </w:trPr>
        <w:tc>
          <w:tcPr>
            <w:tcW w:w="2802" w:type="dxa"/>
            <w:vAlign w:val="center"/>
          </w:tcPr>
          <w:p w:rsidR="008B1F27" w:rsidRDefault="00653A4B">
            <w:pPr>
              <w:jc w:val="center"/>
              <w:rPr>
                <w:rFonts w:asciiTheme="minorEastAsia" w:hAnsiTheme="minorEastAsia"/>
                <w:b/>
                <w:sz w:val="24"/>
                <w:szCs w:val="24"/>
              </w:rPr>
            </w:pPr>
            <w:r>
              <w:rPr>
                <w:rFonts w:asciiTheme="minorEastAsia" w:hAnsiTheme="minorEastAsia" w:hint="eastAsia"/>
                <w:b/>
                <w:sz w:val="24"/>
                <w:szCs w:val="24"/>
              </w:rPr>
              <w:t>采购需求调查表</w:t>
            </w:r>
          </w:p>
        </w:tc>
        <w:tc>
          <w:tcPr>
            <w:tcW w:w="11481" w:type="dxa"/>
            <w:gridSpan w:val="7"/>
            <w:vAlign w:val="center"/>
          </w:tcPr>
          <w:p w:rsidR="008B1F27" w:rsidRDefault="00653A4B">
            <w:pPr>
              <w:jc w:val="left"/>
              <w:rPr>
                <w:rFonts w:asciiTheme="minorEastAsia" w:hAnsiTheme="minorEastAsia"/>
                <w:sz w:val="24"/>
                <w:szCs w:val="24"/>
              </w:rPr>
            </w:pPr>
            <w:r>
              <w:rPr>
                <w:rFonts w:asciiTheme="minorEastAsia" w:hAnsiTheme="minorEastAsia" w:hint="eastAsia"/>
                <w:b/>
                <w:sz w:val="24"/>
                <w:szCs w:val="24"/>
              </w:rPr>
              <w:t>见附表</w:t>
            </w:r>
            <w:r>
              <w:rPr>
                <w:rFonts w:asciiTheme="minorEastAsia" w:hAnsiTheme="minorEastAsia" w:hint="eastAsia"/>
                <w:b/>
                <w:sz w:val="24"/>
                <w:szCs w:val="24"/>
              </w:rPr>
              <w:t>1</w:t>
            </w:r>
          </w:p>
        </w:tc>
      </w:tr>
    </w:tbl>
    <w:p w:rsidR="008B1F27" w:rsidRDefault="00653A4B">
      <w:pPr>
        <w:rPr>
          <w:b/>
          <w:sz w:val="24"/>
          <w:szCs w:val="24"/>
        </w:rPr>
      </w:pPr>
      <w:r>
        <w:rPr>
          <w:b/>
          <w:sz w:val="24"/>
          <w:szCs w:val="24"/>
        </w:rPr>
        <w:t>注：（</w:t>
      </w:r>
      <w:r>
        <w:rPr>
          <w:rFonts w:hint="eastAsia"/>
          <w:b/>
          <w:sz w:val="24"/>
          <w:szCs w:val="24"/>
        </w:rPr>
        <w:t>1</w:t>
      </w:r>
      <w:r>
        <w:rPr>
          <w:b/>
          <w:sz w:val="24"/>
          <w:szCs w:val="24"/>
        </w:rPr>
        <w:t>）</w:t>
      </w:r>
      <w:r>
        <w:rPr>
          <w:rFonts w:hint="eastAsia"/>
          <w:b/>
          <w:sz w:val="24"/>
          <w:szCs w:val="24"/>
        </w:rPr>
        <w:t>按表格</w:t>
      </w:r>
      <w:r>
        <w:rPr>
          <w:b/>
          <w:sz w:val="24"/>
          <w:szCs w:val="24"/>
        </w:rPr>
        <w:t>中要求的调查项，根据实际情况进行填写。贵单位可在</w:t>
      </w:r>
      <w:r>
        <w:rPr>
          <w:b/>
          <w:sz w:val="24"/>
          <w:szCs w:val="24"/>
        </w:rPr>
        <w:t>“</w:t>
      </w:r>
      <w:r>
        <w:rPr>
          <w:b/>
          <w:sz w:val="24"/>
          <w:szCs w:val="24"/>
        </w:rPr>
        <w:t>建议</w:t>
      </w:r>
      <w:r>
        <w:rPr>
          <w:b/>
          <w:sz w:val="24"/>
          <w:szCs w:val="24"/>
        </w:rPr>
        <w:t>”</w:t>
      </w:r>
      <w:r>
        <w:rPr>
          <w:b/>
          <w:sz w:val="24"/>
          <w:szCs w:val="24"/>
        </w:rPr>
        <w:t>处提出贵单位对本项目采购需求的意见或建议；若无任何意见或建议的，请在</w:t>
      </w:r>
      <w:proofErr w:type="gramStart"/>
      <w:r>
        <w:rPr>
          <w:b/>
          <w:sz w:val="24"/>
          <w:szCs w:val="24"/>
        </w:rPr>
        <w:t>对应项处填写</w:t>
      </w:r>
      <w:proofErr w:type="gramEnd"/>
      <w:r>
        <w:rPr>
          <w:b/>
          <w:sz w:val="24"/>
          <w:szCs w:val="24"/>
        </w:rPr>
        <w:t>“</w:t>
      </w:r>
      <w:r>
        <w:rPr>
          <w:b/>
          <w:sz w:val="24"/>
          <w:szCs w:val="24"/>
        </w:rPr>
        <w:t>无</w:t>
      </w:r>
      <w:r>
        <w:rPr>
          <w:b/>
          <w:sz w:val="24"/>
          <w:szCs w:val="24"/>
        </w:rPr>
        <w:t>”</w:t>
      </w:r>
      <w:r>
        <w:rPr>
          <w:b/>
          <w:sz w:val="24"/>
          <w:szCs w:val="24"/>
        </w:rPr>
        <w:t>。</w:t>
      </w:r>
    </w:p>
    <w:p w:rsidR="008B1F27" w:rsidRDefault="00653A4B">
      <w:pPr>
        <w:rPr>
          <w:b/>
          <w:sz w:val="24"/>
          <w:szCs w:val="24"/>
        </w:rPr>
      </w:pPr>
      <w:r>
        <w:rPr>
          <w:rFonts w:hint="eastAsia"/>
          <w:b/>
          <w:sz w:val="24"/>
          <w:szCs w:val="24"/>
        </w:rPr>
        <w:t>（</w:t>
      </w:r>
      <w:r>
        <w:rPr>
          <w:rFonts w:hint="eastAsia"/>
          <w:b/>
          <w:sz w:val="24"/>
          <w:szCs w:val="24"/>
        </w:rPr>
        <w:t>2</w:t>
      </w:r>
      <w:r>
        <w:rPr>
          <w:rFonts w:hint="eastAsia"/>
          <w:b/>
          <w:sz w:val="24"/>
          <w:szCs w:val="24"/>
        </w:rPr>
        <w:t>）本次</w:t>
      </w:r>
      <w:proofErr w:type="gramStart"/>
      <w:r>
        <w:rPr>
          <w:rFonts w:hint="eastAsia"/>
          <w:b/>
          <w:sz w:val="24"/>
          <w:szCs w:val="24"/>
        </w:rPr>
        <w:t>调研仅</w:t>
      </w:r>
      <w:proofErr w:type="gramEnd"/>
      <w:r>
        <w:rPr>
          <w:rFonts w:hint="eastAsia"/>
          <w:b/>
          <w:sz w:val="24"/>
          <w:szCs w:val="24"/>
        </w:rPr>
        <w:t>作为采购人采购需求编制以及招标控制价参考的依据，参与本次调研并不代表取得项目。</w:t>
      </w:r>
    </w:p>
    <w:p w:rsidR="008B1F27" w:rsidRDefault="00653A4B">
      <w:pPr>
        <w:rPr>
          <w:b/>
          <w:sz w:val="24"/>
          <w:szCs w:val="24"/>
        </w:rPr>
      </w:pPr>
      <w:r>
        <w:rPr>
          <w:rFonts w:hint="eastAsia"/>
          <w:b/>
          <w:sz w:val="24"/>
          <w:szCs w:val="24"/>
        </w:rPr>
        <w:t>（</w:t>
      </w:r>
      <w:r>
        <w:rPr>
          <w:rFonts w:hint="eastAsia"/>
          <w:b/>
          <w:sz w:val="24"/>
          <w:szCs w:val="24"/>
        </w:rPr>
        <w:t>3</w:t>
      </w:r>
      <w:r>
        <w:rPr>
          <w:rFonts w:hint="eastAsia"/>
          <w:b/>
          <w:sz w:val="24"/>
          <w:szCs w:val="24"/>
        </w:rPr>
        <w:t>）本次调研的项目需求为本项目的初步需求，采购人可依实际情况进行调整。</w:t>
      </w:r>
    </w:p>
    <w:p w:rsidR="008B1F27" w:rsidRDefault="008B1F27">
      <w:pPr>
        <w:rPr>
          <w:b/>
          <w:sz w:val="24"/>
          <w:szCs w:val="24"/>
        </w:rPr>
      </w:pPr>
    </w:p>
    <w:p w:rsidR="008B1F27" w:rsidRDefault="008B1F27">
      <w:pPr>
        <w:rPr>
          <w:b/>
          <w:sz w:val="24"/>
          <w:szCs w:val="24"/>
        </w:rPr>
      </w:pPr>
    </w:p>
    <w:p w:rsidR="008B1F27" w:rsidRDefault="00653A4B">
      <w:pPr>
        <w:spacing w:line="360" w:lineRule="auto"/>
        <w:ind w:right="480" w:firstLineChars="3529" w:firstLine="8503"/>
        <w:rPr>
          <w:b/>
          <w:sz w:val="24"/>
          <w:szCs w:val="24"/>
        </w:rPr>
      </w:pPr>
      <w:r>
        <w:rPr>
          <w:rFonts w:hint="eastAsia"/>
          <w:b/>
          <w:sz w:val="24"/>
          <w:szCs w:val="24"/>
        </w:rPr>
        <w:t>单位（盖章）：</w:t>
      </w:r>
    </w:p>
    <w:p w:rsidR="008B1F27" w:rsidRDefault="00653A4B">
      <w:pPr>
        <w:spacing w:line="360" w:lineRule="auto"/>
        <w:ind w:right="480" w:firstLineChars="3529" w:firstLine="8503"/>
        <w:rPr>
          <w:b/>
          <w:sz w:val="24"/>
          <w:szCs w:val="24"/>
        </w:rPr>
      </w:pPr>
      <w:r>
        <w:rPr>
          <w:rFonts w:hint="eastAsia"/>
          <w:b/>
          <w:sz w:val="24"/>
          <w:szCs w:val="24"/>
        </w:rPr>
        <w:t>日期：</w:t>
      </w:r>
    </w:p>
    <w:p w:rsidR="008B1F27" w:rsidRDefault="008B1F27">
      <w:pPr>
        <w:spacing w:line="360" w:lineRule="auto"/>
        <w:ind w:right="480"/>
        <w:rPr>
          <w:b/>
          <w:sz w:val="24"/>
          <w:szCs w:val="24"/>
        </w:rPr>
        <w:sectPr w:rsidR="008B1F27">
          <w:pgSz w:w="16838" w:h="11906" w:orient="landscape"/>
          <w:pgMar w:top="1797" w:right="1440" w:bottom="1797" w:left="1440" w:header="851" w:footer="992" w:gutter="0"/>
          <w:cols w:space="425"/>
          <w:docGrid w:type="lines" w:linePitch="312"/>
        </w:sectPr>
      </w:pPr>
    </w:p>
    <w:p w:rsidR="008B1F27" w:rsidRDefault="00653A4B">
      <w:pPr>
        <w:jc w:val="left"/>
        <w:outlineLvl w:val="0"/>
        <w:rPr>
          <w:b/>
          <w:sz w:val="32"/>
          <w:szCs w:val="32"/>
        </w:rPr>
      </w:pPr>
      <w:r>
        <w:rPr>
          <w:rFonts w:hint="eastAsia"/>
          <w:b/>
          <w:sz w:val="32"/>
          <w:szCs w:val="32"/>
        </w:rPr>
        <w:lastRenderedPageBreak/>
        <w:t>附表</w:t>
      </w:r>
      <w:r>
        <w:rPr>
          <w:rFonts w:hint="eastAsia"/>
          <w:b/>
          <w:sz w:val="32"/>
          <w:szCs w:val="32"/>
        </w:rPr>
        <w:t>1</w:t>
      </w:r>
      <w:r>
        <w:rPr>
          <w:rFonts w:hint="eastAsia"/>
          <w:b/>
          <w:sz w:val="32"/>
          <w:szCs w:val="32"/>
        </w:rPr>
        <w:t>：</w:t>
      </w:r>
    </w:p>
    <w:p w:rsidR="008B1F27" w:rsidRDefault="00653A4B">
      <w:pPr>
        <w:jc w:val="center"/>
        <w:outlineLvl w:val="0"/>
        <w:rPr>
          <w:b/>
          <w:sz w:val="28"/>
          <w:szCs w:val="32"/>
        </w:rPr>
      </w:pPr>
      <w:r>
        <w:rPr>
          <w:rFonts w:hint="eastAsia"/>
          <w:b/>
          <w:sz w:val="28"/>
          <w:szCs w:val="32"/>
        </w:rPr>
        <w:t>2025</w:t>
      </w:r>
      <w:r>
        <w:rPr>
          <w:rFonts w:hint="eastAsia"/>
          <w:b/>
          <w:sz w:val="28"/>
          <w:szCs w:val="32"/>
        </w:rPr>
        <w:t>年</w:t>
      </w:r>
      <w:proofErr w:type="gramStart"/>
      <w:r>
        <w:rPr>
          <w:rFonts w:hint="eastAsia"/>
          <w:b/>
          <w:sz w:val="28"/>
          <w:szCs w:val="32"/>
        </w:rPr>
        <w:t>2200</w:t>
      </w:r>
      <w:r>
        <w:rPr>
          <w:rFonts w:hint="eastAsia"/>
          <w:b/>
          <w:sz w:val="28"/>
          <w:szCs w:val="32"/>
        </w:rPr>
        <w:t>台安卓终端机</w:t>
      </w:r>
      <w:proofErr w:type="gramEnd"/>
      <w:r>
        <w:rPr>
          <w:rFonts w:hint="eastAsia"/>
          <w:b/>
          <w:sz w:val="28"/>
          <w:szCs w:val="32"/>
        </w:rPr>
        <w:t>采购项目</w:t>
      </w:r>
    </w:p>
    <w:p w:rsidR="008B1F27" w:rsidRDefault="00653A4B">
      <w:pPr>
        <w:jc w:val="center"/>
        <w:outlineLvl w:val="0"/>
        <w:rPr>
          <w:b/>
          <w:sz w:val="32"/>
          <w:szCs w:val="32"/>
        </w:rPr>
      </w:pPr>
      <w:r>
        <w:rPr>
          <w:rFonts w:hint="eastAsia"/>
          <w:b/>
          <w:sz w:val="28"/>
          <w:szCs w:val="32"/>
        </w:rPr>
        <w:t>采购需求问卷调查表</w:t>
      </w:r>
    </w:p>
    <w:tbl>
      <w:tblPr>
        <w:tblW w:w="95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46"/>
        <w:gridCol w:w="6159"/>
        <w:gridCol w:w="2678"/>
      </w:tblGrid>
      <w:tr w:rsidR="008B1F27">
        <w:trPr>
          <w:trHeight w:val="614"/>
          <w:jc w:val="center"/>
        </w:trPr>
        <w:tc>
          <w:tcPr>
            <w:tcW w:w="746" w:type="dxa"/>
            <w:vAlign w:val="center"/>
          </w:tcPr>
          <w:p w:rsidR="008B1F27" w:rsidRDefault="00653A4B">
            <w:pPr>
              <w:pStyle w:val="a4"/>
              <w:tabs>
                <w:tab w:val="left" w:pos="540"/>
              </w:tabs>
              <w:adjustRightInd w:val="0"/>
              <w:snapToGrid w:val="0"/>
              <w:spacing w:line="500" w:lineRule="exact"/>
              <w:jc w:val="center"/>
              <w:rPr>
                <w:rFonts w:hAnsi="宋体"/>
                <w:b/>
                <w:bCs/>
                <w:color w:val="000000"/>
                <w:sz w:val="24"/>
                <w:szCs w:val="24"/>
              </w:rPr>
            </w:pPr>
            <w:r>
              <w:rPr>
                <w:rFonts w:hAnsi="宋体" w:hint="eastAsia"/>
                <w:b/>
                <w:bCs/>
                <w:color w:val="000000"/>
                <w:sz w:val="24"/>
                <w:szCs w:val="24"/>
              </w:rPr>
              <w:t>序号</w:t>
            </w:r>
          </w:p>
        </w:tc>
        <w:tc>
          <w:tcPr>
            <w:tcW w:w="6159" w:type="dxa"/>
            <w:vAlign w:val="center"/>
          </w:tcPr>
          <w:p w:rsidR="008B1F27" w:rsidRDefault="00653A4B">
            <w:pPr>
              <w:pStyle w:val="a4"/>
              <w:tabs>
                <w:tab w:val="left" w:pos="540"/>
              </w:tabs>
              <w:adjustRightInd w:val="0"/>
              <w:snapToGrid w:val="0"/>
              <w:spacing w:line="500" w:lineRule="exact"/>
              <w:jc w:val="center"/>
              <w:rPr>
                <w:rFonts w:hAnsi="宋体"/>
                <w:b/>
                <w:bCs/>
                <w:color w:val="000000"/>
                <w:sz w:val="24"/>
                <w:szCs w:val="24"/>
              </w:rPr>
            </w:pPr>
            <w:r>
              <w:rPr>
                <w:rFonts w:hAnsi="宋体" w:hint="eastAsia"/>
                <w:b/>
                <w:bCs/>
                <w:color w:val="000000"/>
                <w:sz w:val="24"/>
                <w:szCs w:val="24"/>
              </w:rPr>
              <w:t>采购需求内容</w:t>
            </w:r>
          </w:p>
        </w:tc>
        <w:tc>
          <w:tcPr>
            <w:tcW w:w="2678" w:type="dxa"/>
            <w:vAlign w:val="center"/>
          </w:tcPr>
          <w:p w:rsidR="008B1F27" w:rsidRDefault="00653A4B">
            <w:pPr>
              <w:pStyle w:val="a4"/>
              <w:tabs>
                <w:tab w:val="left" w:pos="540"/>
              </w:tabs>
              <w:adjustRightInd w:val="0"/>
              <w:snapToGrid w:val="0"/>
              <w:spacing w:line="500" w:lineRule="exact"/>
              <w:jc w:val="center"/>
              <w:rPr>
                <w:rFonts w:hAnsi="宋体"/>
                <w:b/>
                <w:bCs/>
                <w:color w:val="000000"/>
                <w:sz w:val="24"/>
                <w:szCs w:val="24"/>
              </w:rPr>
            </w:pPr>
            <w:r>
              <w:rPr>
                <w:rFonts w:hAnsi="宋体" w:hint="eastAsia"/>
                <w:b/>
                <w:snapToGrid w:val="0"/>
                <w:color w:val="000000"/>
                <w:sz w:val="24"/>
                <w:szCs w:val="24"/>
              </w:rPr>
              <w:t>问卷调查</w:t>
            </w:r>
          </w:p>
        </w:tc>
      </w:tr>
      <w:tr w:rsidR="008B1F27">
        <w:trPr>
          <w:trHeight w:val="1235"/>
          <w:jc w:val="center"/>
        </w:trPr>
        <w:tc>
          <w:tcPr>
            <w:tcW w:w="746" w:type="dxa"/>
            <w:vAlign w:val="center"/>
          </w:tcPr>
          <w:p w:rsidR="008B1F27" w:rsidRDefault="00653A4B">
            <w:pPr>
              <w:pStyle w:val="a4"/>
              <w:tabs>
                <w:tab w:val="left" w:pos="540"/>
              </w:tabs>
              <w:adjustRightInd w:val="0"/>
              <w:snapToGrid w:val="0"/>
              <w:spacing w:line="500" w:lineRule="exact"/>
              <w:jc w:val="center"/>
              <w:rPr>
                <w:rFonts w:hAnsi="宋体"/>
                <w:bCs/>
                <w:color w:val="000000"/>
                <w:sz w:val="24"/>
                <w:szCs w:val="24"/>
              </w:rPr>
            </w:pPr>
            <w:r>
              <w:rPr>
                <w:rFonts w:hAnsi="宋体" w:hint="eastAsia"/>
                <w:bCs/>
                <w:color w:val="000000"/>
                <w:sz w:val="24"/>
                <w:szCs w:val="24"/>
              </w:rPr>
              <w:t>1</w:t>
            </w:r>
          </w:p>
        </w:tc>
        <w:tc>
          <w:tcPr>
            <w:tcW w:w="6159" w:type="dxa"/>
            <w:vAlign w:val="center"/>
          </w:tcPr>
          <w:p w:rsidR="008B1F27" w:rsidRDefault="00653A4B">
            <w:pPr>
              <w:spacing w:line="360" w:lineRule="auto"/>
              <w:rPr>
                <w:rFonts w:ascii="宋体" w:hAnsi="宋体" w:cs="宋体"/>
                <w:b/>
                <w:sz w:val="24"/>
                <w:szCs w:val="24"/>
              </w:rPr>
            </w:pPr>
            <w:r>
              <w:rPr>
                <w:rFonts w:ascii="宋体" w:hAnsi="宋体" w:cs="宋体" w:hint="eastAsia"/>
                <w:b/>
                <w:sz w:val="24"/>
                <w:szCs w:val="24"/>
              </w:rPr>
              <w:t>一、项目概况</w:t>
            </w:r>
          </w:p>
          <w:p w:rsidR="008B1F27" w:rsidRDefault="00653A4B">
            <w:pPr>
              <w:spacing w:line="360" w:lineRule="auto"/>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、涉及到软件产品的，须采购和使用正版软件。</w:t>
            </w:r>
          </w:p>
          <w:p w:rsidR="008B1F27" w:rsidRDefault="00653A4B">
            <w:pPr>
              <w:spacing w:line="360" w:lineRule="auto"/>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、投标人没有在投标文件中注明偏离（文字说明或在响应表注明）的参数、配置、条款视为被投标人完全接受。</w:t>
            </w:r>
          </w:p>
          <w:p w:rsidR="008B1F27" w:rsidRDefault="00653A4B">
            <w:pPr>
              <w:spacing w:line="360" w:lineRule="auto"/>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、投标人应保证，采购人在中华人民共和国使用该货物或货物的任何一部分时，免受第三方提出的侵犯其专利权、商标权、著作权或其它知识产权的起诉。</w:t>
            </w:r>
          </w:p>
          <w:p w:rsidR="008B1F27" w:rsidRDefault="00653A4B">
            <w:pPr>
              <w:spacing w:line="360" w:lineRule="auto"/>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4</w:t>
            </w:r>
            <w:r>
              <w:rPr>
                <w:rFonts w:ascii="宋体" w:hAnsi="宋体" w:cs="宋体" w:hint="eastAsia"/>
                <w:sz w:val="24"/>
                <w:szCs w:val="24"/>
              </w:rPr>
              <w:t>、投标人所投标的产品必须是国家体育总局体育彩票管理中心《关于</w:t>
            </w:r>
            <w:r>
              <w:rPr>
                <w:rFonts w:ascii="宋体" w:hAnsi="宋体" w:cs="宋体" w:hint="eastAsia"/>
                <w:sz w:val="24"/>
                <w:szCs w:val="24"/>
              </w:rPr>
              <w:t>2018</w:t>
            </w:r>
            <w:r>
              <w:rPr>
                <w:rFonts w:ascii="宋体" w:hAnsi="宋体" w:cs="宋体" w:hint="eastAsia"/>
                <w:sz w:val="24"/>
                <w:szCs w:val="24"/>
              </w:rPr>
              <w:t>年体育彩票安卓终端机适配性测试结果（含第一批、第二批）的通知》（</w:t>
            </w:r>
            <w:proofErr w:type="gramStart"/>
            <w:r>
              <w:rPr>
                <w:rFonts w:ascii="宋体" w:hAnsi="宋体" w:cs="宋体" w:hint="eastAsia"/>
                <w:sz w:val="24"/>
                <w:szCs w:val="24"/>
              </w:rPr>
              <w:t>体彩字</w:t>
            </w:r>
            <w:proofErr w:type="gramEnd"/>
            <w:r>
              <w:rPr>
                <w:rFonts w:ascii="宋体" w:hAnsi="宋体" w:cs="宋体" w:hint="eastAsia"/>
                <w:sz w:val="24"/>
                <w:szCs w:val="24"/>
              </w:rPr>
              <w:t>[2018]162</w:t>
            </w:r>
            <w:r>
              <w:rPr>
                <w:rFonts w:ascii="宋体" w:hAnsi="宋体" w:cs="宋体" w:hint="eastAsia"/>
                <w:sz w:val="24"/>
                <w:szCs w:val="24"/>
              </w:rPr>
              <w:t>号）文件中通过适配性测试的安卓终端机，若开标前国家体育总局彩票管理中心发布新的通过测试目录，以最新通过测试目录为准。请投标人在投标文件中提供相关证明材料复印件。</w:t>
            </w:r>
          </w:p>
        </w:tc>
        <w:tc>
          <w:tcPr>
            <w:tcW w:w="2678" w:type="dxa"/>
            <w:vAlign w:val="center"/>
          </w:tcPr>
          <w:p w:rsidR="008B1F27" w:rsidRDefault="00653A4B">
            <w:pPr>
              <w:autoSpaceDE w:val="0"/>
              <w:autoSpaceDN w:val="0"/>
              <w:spacing w:line="360" w:lineRule="auto"/>
              <w:rPr>
                <w:rFonts w:ascii="宋体" w:hAnsi="宋体"/>
                <w:snapToGrid w:val="0"/>
                <w:color w:val="000000"/>
                <w:sz w:val="24"/>
                <w:szCs w:val="24"/>
              </w:rPr>
            </w:pPr>
            <w:r>
              <w:rPr>
                <w:rFonts w:ascii="宋体" w:hAnsi="宋体" w:hint="eastAsia"/>
                <w:snapToGrid w:val="0"/>
                <w:color w:val="000000"/>
                <w:sz w:val="24"/>
                <w:szCs w:val="24"/>
              </w:rPr>
              <w:t>□合理</w:t>
            </w:r>
          </w:p>
          <w:p w:rsidR="008B1F27" w:rsidRDefault="00653A4B">
            <w:pPr>
              <w:autoSpaceDE w:val="0"/>
              <w:autoSpaceDN w:val="0"/>
              <w:spacing w:line="360" w:lineRule="auto"/>
              <w:rPr>
                <w:rFonts w:ascii="宋体" w:hAnsi="宋体"/>
                <w:snapToGrid w:val="0"/>
                <w:color w:val="000000"/>
                <w:sz w:val="24"/>
                <w:szCs w:val="24"/>
              </w:rPr>
            </w:pPr>
            <w:r>
              <w:rPr>
                <w:rFonts w:ascii="宋体" w:hAnsi="宋体" w:hint="eastAsia"/>
                <w:snapToGrid w:val="0"/>
                <w:color w:val="000000"/>
                <w:sz w:val="24"/>
                <w:szCs w:val="24"/>
              </w:rPr>
              <w:t>□存在不合理</w:t>
            </w:r>
          </w:p>
          <w:p w:rsidR="00EB49B3" w:rsidRDefault="00EB49B3" w:rsidP="00EB49B3">
            <w:pPr>
              <w:autoSpaceDE w:val="0"/>
              <w:autoSpaceDN w:val="0"/>
              <w:spacing w:line="360" w:lineRule="auto"/>
              <w:rPr>
                <w:rFonts w:ascii="宋体" w:hAnsi="宋体"/>
                <w:snapToGrid w:val="0"/>
                <w:color w:val="000000"/>
                <w:sz w:val="24"/>
                <w:szCs w:val="24"/>
              </w:rPr>
            </w:pPr>
            <w:r>
              <w:rPr>
                <w:rFonts w:ascii="宋体" w:hAnsi="宋体" w:hint="eastAsia"/>
                <w:snapToGrid w:val="0"/>
                <w:color w:val="000000"/>
                <w:sz w:val="24"/>
                <w:szCs w:val="24"/>
              </w:rPr>
              <w:t>理由是：</w:t>
            </w:r>
            <w:r>
              <w:rPr>
                <w:rFonts w:ascii="宋体" w:hAnsi="宋体" w:hint="eastAsia"/>
                <w:snapToGrid w:val="0"/>
                <w:color w:val="000000"/>
                <w:sz w:val="24"/>
                <w:szCs w:val="24"/>
                <w:u w:val="single"/>
              </w:rPr>
              <w:t xml:space="preserve">            </w:t>
            </w:r>
          </w:p>
          <w:p w:rsidR="008B1F27" w:rsidRDefault="00EB49B3" w:rsidP="00EB49B3">
            <w:pPr>
              <w:autoSpaceDE w:val="0"/>
              <w:autoSpaceDN w:val="0"/>
              <w:spacing w:line="360" w:lineRule="auto"/>
              <w:rPr>
                <w:rFonts w:ascii="宋体" w:hAnsi="宋体"/>
                <w:snapToGrid w:val="0"/>
                <w:color w:val="000000"/>
                <w:sz w:val="24"/>
                <w:szCs w:val="24"/>
              </w:rPr>
            </w:pPr>
            <w:r>
              <w:rPr>
                <w:rFonts w:ascii="宋体" w:hAnsi="宋体" w:hint="eastAsia"/>
                <w:snapToGrid w:val="0"/>
                <w:color w:val="000000"/>
                <w:sz w:val="24"/>
                <w:szCs w:val="24"/>
              </w:rPr>
              <w:t>建议：</w:t>
            </w:r>
            <w:r>
              <w:rPr>
                <w:rFonts w:ascii="宋体" w:hAnsi="宋体" w:hint="eastAsia"/>
                <w:snapToGrid w:val="0"/>
                <w:color w:val="000000"/>
                <w:sz w:val="24"/>
                <w:szCs w:val="24"/>
                <w:u w:val="single"/>
              </w:rPr>
              <w:t xml:space="preserve">              </w:t>
            </w:r>
          </w:p>
        </w:tc>
      </w:tr>
      <w:tr w:rsidR="008B1F27">
        <w:trPr>
          <w:trHeight w:val="1233"/>
          <w:jc w:val="center"/>
        </w:trPr>
        <w:tc>
          <w:tcPr>
            <w:tcW w:w="746" w:type="dxa"/>
            <w:vAlign w:val="center"/>
          </w:tcPr>
          <w:p w:rsidR="008B1F27" w:rsidRDefault="00653A4B">
            <w:pPr>
              <w:pStyle w:val="a4"/>
              <w:tabs>
                <w:tab w:val="left" w:pos="540"/>
              </w:tabs>
              <w:adjustRightInd w:val="0"/>
              <w:snapToGrid w:val="0"/>
              <w:spacing w:line="500" w:lineRule="exact"/>
              <w:jc w:val="center"/>
              <w:rPr>
                <w:rFonts w:hAnsi="宋体"/>
                <w:bCs/>
                <w:color w:val="000000"/>
                <w:sz w:val="24"/>
                <w:szCs w:val="24"/>
              </w:rPr>
            </w:pPr>
            <w:r>
              <w:rPr>
                <w:rFonts w:hAnsi="宋体" w:hint="eastAsia"/>
                <w:bCs/>
                <w:color w:val="000000"/>
                <w:sz w:val="24"/>
                <w:szCs w:val="24"/>
              </w:rPr>
              <w:t>2</w:t>
            </w:r>
          </w:p>
        </w:tc>
        <w:tc>
          <w:tcPr>
            <w:tcW w:w="6159" w:type="dxa"/>
            <w:vAlign w:val="center"/>
          </w:tcPr>
          <w:p w:rsidR="008B1F27" w:rsidRDefault="00653A4B">
            <w:pPr>
              <w:spacing w:line="360" w:lineRule="auto"/>
              <w:rPr>
                <w:rFonts w:ascii="宋体" w:hAnsi="宋体"/>
                <w:b/>
                <w:color w:val="000000"/>
                <w:sz w:val="24"/>
                <w:szCs w:val="24"/>
              </w:rPr>
            </w:pPr>
            <w:r>
              <w:rPr>
                <w:rFonts w:ascii="宋体" w:hAnsi="宋体" w:hint="eastAsia"/>
                <w:b/>
                <w:color w:val="000000"/>
                <w:sz w:val="24"/>
                <w:szCs w:val="24"/>
              </w:rPr>
              <w:t>二、体育彩票安卓终端机配置要求</w:t>
            </w:r>
          </w:p>
          <w:p w:rsidR="008B1F27" w:rsidRPr="00EB49B3" w:rsidRDefault="00653A4B">
            <w:pPr>
              <w:pStyle w:val="a3"/>
              <w:rPr>
                <w:rFonts w:asciiTheme="minorEastAsia" w:eastAsiaTheme="minorEastAsia" w:hAnsiTheme="minorEastAsia"/>
                <w:b/>
                <w:szCs w:val="21"/>
              </w:rPr>
            </w:pPr>
            <w:r w:rsidRPr="00EB49B3">
              <w:rPr>
                <w:rFonts w:asciiTheme="minorEastAsia" w:eastAsiaTheme="minorEastAsia" w:hAnsiTheme="minorEastAsia" w:hint="eastAsia"/>
                <w:b/>
                <w:szCs w:val="21"/>
              </w:rPr>
              <w:t>（一）采购清单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3"/>
              <w:gridCol w:w="3421"/>
              <w:gridCol w:w="1038"/>
              <w:gridCol w:w="851"/>
            </w:tblGrid>
            <w:tr w:rsidR="008B1F27" w:rsidRPr="00EB49B3">
              <w:trPr>
                <w:trHeight w:val="601"/>
                <w:jc w:val="center"/>
              </w:trPr>
              <w:tc>
                <w:tcPr>
                  <w:tcW w:w="525" w:type="pct"/>
                  <w:noWrap/>
                  <w:vAlign w:val="center"/>
                </w:tcPr>
                <w:p w:rsidR="008B1F27" w:rsidRPr="00EB49B3" w:rsidRDefault="00653A4B">
                  <w:pPr>
                    <w:spacing w:line="360" w:lineRule="auto"/>
                    <w:jc w:val="center"/>
                    <w:rPr>
                      <w:rFonts w:asciiTheme="minorEastAsia" w:hAnsiTheme="minorEastAsia"/>
                      <w:b/>
                      <w:bCs/>
                      <w:szCs w:val="21"/>
                    </w:rPr>
                  </w:pPr>
                  <w:r w:rsidRPr="00EB49B3">
                    <w:rPr>
                      <w:rFonts w:asciiTheme="minorEastAsia" w:hAnsiTheme="minorEastAsia" w:hint="eastAsia"/>
                      <w:b/>
                      <w:bCs/>
                      <w:szCs w:val="21"/>
                    </w:rPr>
                    <w:t>序号</w:t>
                  </w:r>
                </w:p>
              </w:tc>
              <w:tc>
                <w:tcPr>
                  <w:tcW w:w="2883" w:type="pct"/>
                  <w:noWrap/>
                  <w:vAlign w:val="center"/>
                </w:tcPr>
                <w:p w:rsidR="008B1F27" w:rsidRPr="00EB49B3" w:rsidRDefault="00653A4B">
                  <w:pPr>
                    <w:spacing w:line="360" w:lineRule="auto"/>
                    <w:jc w:val="center"/>
                    <w:rPr>
                      <w:rFonts w:asciiTheme="minorEastAsia" w:hAnsiTheme="minorEastAsia"/>
                      <w:b/>
                      <w:bCs/>
                      <w:szCs w:val="21"/>
                    </w:rPr>
                  </w:pPr>
                  <w:r w:rsidRPr="00EB49B3">
                    <w:rPr>
                      <w:rFonts w:asciiTheme="minorEastAsia" w:hAnsiTheme="minorEastAsia" w:hint="eastAsia"/>
                      <w:b/>
                      <w:bCs/>
                      <w:szCs w:val="21"/>
                    </w:rPr>
                    <w:t>产品名称</w:t>
                  </w:r>
                </w:p>
              </w:tc>
              <w:tc>
                <w:tcPr>
                  <w:tcW w:w="875" w:type="pct"/>
                  <w:noWrap/>
                  <w:vAlign w:val="center"/>
                </w:tcPr>
                <w:p w:rsidR="008B1F27" w:rsidRPr="00EB49B3" w:rsidRDefault="00653A4B">
                  <w:pPr>
                    <w:spacing w:line="360" w:lineRule="auto"/>
                    <w:jc w:val="center"/>
                    <w:rPr>
                      <w:rFonts w:asciiTheme="minorEastAsia" w:hAnsiTheme="minorEastAsia"/>
                      <w:b/>
                      <w:bCs/>
                      <w:szCs w:val="21"/>
                    </w:rPr>
                  </w:pPr>
                  <w:r w:rsidRPr="00EB49B3">
                    <w:rPr>
                      <w:rFonts w:asciiTheme="minorEastAsia" w:hAnsiTheme="minorEastAsia" w:hint="eastAsia"/>
                      <w:b/>
                      <w:bCs/>
                      <w:szCs w:val="21"/>
                    </w:rPr>
                    <w:t>数量</w:t>
                  </w:r>
                </w:p>
              </w:tc>
              <w:tc>
                <w:tcPr>
                  <w:tcW w:w="717" w:type="pct"/>
                  <w:noWrap/>
                  <w:vAlign w:val="center"/>
                </w:tcPr>
                <w:p w:rsidR="008B1F27" w:rsidRPr="00EB49B3" w:rsidRDefault="00653A4B">
                  <w:pPr>
                    <w:spacing w:line="360" w:lineRule="auto"/>
                    <w:jc w:val="center"/>
                    <w:rPr>
                      <w:rFonts w:asciiTheme="minorEastAsia" w:hAnsiTheme="minorEastAsia"/>
                      <w:b/>
                      <w:bCs/>
                      <w:szCs w:val="21"/>
                    </w:rPr>
                  </w:pPr>
                  <w:r w:rsidRPr="00EB49B3">
                    <w:rPr>
                      <w:rFonts w:asciiTheme="minorEastAsia" w:hAnsiTheme="minorEastAsia" w:hint="eastAsia"/>
                      <w:b/>
                      <w:bCs/>
                      <w:szCs w:val="21"/>
                    </w:rPr>
                    <w:t>单位</w:t>
                  </w:r>
                </w:p>
              </w:tc>
            </w:tr>
            <w:tr w:rsidR="008B1F27" w:rsidRPr="00EB49B3">
              <w:trPr>
                <w:trHeight w:val="466"/>
                <w:jc w:val="center"/>
              </w:trPr>
              <w:tc>
                <w:tcPr>
                  <w:tcW w:w="525" w:type="pct"/>
                  <w:noWrap/>
                  <w:vAlign w:val="center"/>
                </w:tcPr>
                <w:p w:rsidR="008B1F27" w:rsidRPr="00EB49B3" w:rsidRDefault="00653A4B">
                  <w:pPr>
                    <w:widowControl/>
                    <w:spacing w:line="360" w:lineRule="auto"/>
                    <w:jc w:val="center"/>
                    <w:textAlignment w:val="center"/>
                    <w:rPr>
                      <w:rFonts w:asciiTheme="minorEastAsia" w:hAnsiTheme="minorEastAsia"/>
                      <w:szCs w:val="21"/>
                    </w:rPr>
                  </w:pPr>
                  <w:r w:rsidRPr="00EB49B3">
                    <w:rPr>
                      <w:rFonts w:asciiTheme="minorEastAsia" w:hAnsiTheme="minorEastAsia" w:hint="eastAsia"/>
                      <w:szCs w:val="21"/>
                    </w:rPr>
                    <w:t>1</w:t>
                  </w:r>
                </w:p>
              </w:tc>
              <w:tc>
                <w:tcPr>
                  <w:tcW w:w="2883" w:type="pct"/>
                  <w:noWrap/>
                  <w:vAlign w:val="center"/>
                </w:tcPr>
                <w:p w:rsidR="008B1F27" w:rsidRPr="00EB49B3" w:rsidRDefault="00653A4B">
                  <w:pPr>
                    <w:widowControl/>
                    <w:spacing w:line="360" w:lineRule="auto"/>
                    <w:jc w:val="center"/>
                    <w:textAlignment w:val="center"/>
                    <w:rPr>
                      <w:rFonts w:asciiTheme="minorEastAsia" w:hAnsiTheme="minorEastAsia"/>
                      <w:szCs w:val="21"/>
                    </w:rPr>
                  </w:pPr>
                  <w:r w:rsidRPr="00EB49B3">
                    <w:rPr>
                      <w:rFonts w:asciiTheme="minorEastAsia" w:hAnsiTheme="minorEastAsia" w:hint="eastAsia"/>
                      <w:szCs w:val="21"/>
                    </w:rPr>
                    <w:t>体育彩票安卓终端机</w:t>
                  </w:r>
                </w:p>
              </w:tc>
              <w:tc>
                <w:tcPr>
                  <w:tcW w:w="875" w:type="pct"/>
                  <w:noWrap/>
                  <w:vAlign w:val="center"/>
                </w:tcPr>
                <w:p w:rsidR="008B1F27" w:rsidRPr="00EB49B3" w:rsidRDefault="00653A4B">
                  <w:pPr>
                    <w:widowControl/>
                    <w:spacing w:line="360" w:lineRule="auto"/>
                    <w:jc w:val="center"/>
                    <w:textAlignment w:val="center"/>
                    <w:rPr>
                      <w:rFonts w:asciiTheme="minorEastAsia" w:hAnsiTheme="minorEastAsia"/>
                      <w:szCs w:val="21"/>
                    </w:rPr>
                  </w:pPr>
                  <w:r w:rsidRPr="00EB49B3">
                    <w:rPr>
                      <w:rFonts w:asciiTheme="minorEastAsia" w:hAnsiTheme="minorEastAsia" w:hint="eastAsia"/>
                      <w:szCs w:val="21"/>
                    </w:rPr>
                    <w:t>2200</w:t>
                  </w:r>
                </w:p>
              </w:tc>
              <w:tc>
                <w:tcPr>
                  <w:tcW w:w="717" w:type="pct"/>
                  <w:noWrap/>
                  <w:vAlign w:val="center"/>
                </w:tcPr>
                <w:p w:rsidR="008B1F27" w:rsidRPr="00EB49B3" w:rsidRDefault="00653A4B">
                  <w:pPr>
                    <w:widowControl/>
                    <w:spacing w:line="360" w:lineRule="auto"/>
                    <w:jc w:val="center"/>
                    <w:textAlignment w:val="center"/>
                    <w:rPr>
                      <w:rFonts w:asciiTheme="minorEastAsia" w:hAnsiTheme="minorEastAsia"/>
                      <w:szCs w:val="21"/>
                    </w:rPr>
                  </w:pPr>
                  <w:r w:rsidRPr="00EB49B3">
                    <w:rPr>
                      <w:rFonts w:asciiTheme="minorEastAsia" w:hAnsiTheme="minorEastAsia" w:hint="eastAsia"/>
                      <w:szCs w:val="21"/>
                    </w:rPr>
                    <w:t>台</w:t>
                  </w:r>
                </w:p>
              </w:tc>
            </w:tr>
          </w:tbl>
          <w:p w:rsidR="008B1F27" w:rsidRPr="00EB49B3" w:rsidRDefault="00653A4B">
            <w:pPr>
              <w:tabs>
                <w:tab w:val="left" w:pos="0"/>
                <w:tab w:val="left" w:pos="704"/>
              </w:tabs>
              <w:adjustRightInd w:val="0"/>
              <w:snapToGrid w:val="0"/>
              <w:spacing w:line="360" w:lineRule="auto"/>
              <w:ind w:firstLine="271"/>
              <w:rPr>
                <w:rFonts w:asciiTheme="minorEastAsia" w:hAnsiTheme="minorEastAsia"/>
                <w:color w:val="000000"/>
                <w:szCs w:val="21"/>
              </w:rPr>
            </w:pPr>
            <w:r w:rsidRPr="00EB49B3">
              <w:rPr>
                <w:rFonts w:asciiTheme="minorEastAsia" w:hAnsiTheme="minorEastAsia"/>
                <w:color w:val="000000"/>
                <w:szCs w:val="21"/>
              </w:rPr>
              <w:t>本项目核心产品：</w:t>
            </w:r>
            <w:r w:rsidRPr="00EB49B3">
              <w:rPr>
                <w:rStyle w:val="a7"/>
                <w:rFonts w:asciiTheme="minorEastAsia" w:hAnsiTheme="minorEastAsia" w:hint="eastAsia"/>
              </w:rPr>
              <w:t>体育彩票</w:t>
            </w:r>
            <w:r w:rsidRPr="00EB49B3">
              <w:rPr>
                <w:rFonts w:asciiTheme="minorEastAsia" w:hAnsiTheme="minorEastAsia" w:hint="eastAsia"/>
                <w:spacing w:val="-10"/>
                <w:szCs w:val="21"/>
              </w:rPr>
              <w:t>安卓终端机。</w:t>
            </w:r>
          </w:p>
          <w:p w:rsidR="008B1F27" w:rsidRPr="00EB49B3" w:rsidRDefault="008B1F27">
            <w:pPr>
              <w:rPr>
                <w:rFonts w:asciiTheme="minorEastAsia" w:hAnsiTheme="minorEastAsia"/>
                <w:szCs w:val="21"/>
              </w:rPr>
            </w:pPr>
          </w:p>
          <w:p w:rsidR="008B1F27" w:rsidRPr="00EB49B3" w:rsidRDefault="00653A4B">
            <w:pPr>
              <w:pStyle w:val="a3"/>
              <w:rPr>
                <w:rFonts w:asciiTheme="minorEastAsia" w:eastAsiaTheme="minorEastAsia" w:hAnsiTheme="minorEastAsia"/>
                <w:b/>
                <w:szCs w:val="21"/>
              </w:rPr>
            </w:pPr>
            <w:r w:rsidRPr="00EB49B3">
              <w:rPr>
                <w:rFonts w:asciiTheme="minorEastAsia" w:eastAsiaTheme="minorEastAsia" w:hAnsiTheme="minorEastAsia"/>
                <w:b/>
                <w:szCs w:val="21"/>
              </w:rPr>
              <w:t>（二）</w:t>
            </w:r>
            <w:r w:rsidRPr="00EB49B3">
              <w:rPr>
                <w:rFonts w:asciiTheme="minorEastAsia" w:eastAsiaTheme="minorEastAsia" w:hAnsiTheme="minorEastAsia" w:hint="eastAsia"/>
                <w:b/>
                <w:spacing w:val="-10"/>
                <w:szCs w:val="21"/>
              </w:rPr>
              <w:t>体育彩票安卓终端机各部件配置要求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68"/>
              <w:gridCol w:w="669"/>
              <w:gridCol w:w="1227"/>
              <w:gridCol w:w="3357"/>
              <w:gridCol w:w="12"/>
            </w:tblGrid>
            <w:tr w:rsidR="008B1F27" w:rsidRPr="00EB49B3">
              <w:trPr>
                <w:trHeight w:val="454"/>
                <w:jc w:val="center"/>
              </w:trPr>
              <w:tc>
                <w:tcPr>
                  <w:tcW w:w="563" w:type="pct"/>
                  <w:noWrap/>
                  <w:vAlign w:val="center"/>
                </w:tcPr>
                <w:p w:rsidR="008B1F27" w:rsidRPr="00EB49B3" w:rsidRDefault="00653A4B">
                  <w:pPr>
                    <w:adjustRightInd w:val="0"/>
                    <w:snapToGrid w:val="0"/>
                    <w:spacing w:line="360" w:lineRule="auto"/>
                    <w:jc w:val="center"/>
                    <w:rPr>
                      <w:rFonts w:asciiTheme="minorEastAsia" w:hAnsiTheme="minorEastAsia"/>
                      <w:b/>
                      <w:bCs/>
                      <w:color w:val="000000"/>
                      <w:szCs w:val="21"/>
                    </w:rPr>
                  </w:pPr>
                  <w:r w:rsidRPr="00EB49B3">
                    <w:rPr>
                      <w:rFonts w:asciiTheme="minorEastAsia" w:hAnsiTheme="minorEastAsia" w:hint="eastAsia"/>
                      <w:b/>
                      <w:bCs/>
                      <w:color w:val="000000"/>
                      <w:szCs w:val="21"/>
                    </w:rPr>
                    <w:t>序号</w:t>
                  </w:r>
                </w:p>
              </w:tc>
              <w:tc>
                <w:tcPr>
                  <w:tcW w:w="564" w:type="pct"/>
                  <w:noWrap/>
                  <w:vAlign w:val="center"/>
                </w:tcPr>
                <w:p w:rsidR="008B1F27" w:rsidRPr="00EB49B3" w:rsidRDefault="00653A4B">
                  <w:pPr>
                    <w:adjustRightInd w:val="0"/>
                    <w:snapToGrid w:val="0"/>
                    <w:spacing w:line="360" w:lineRule="auto"/>
                    <w:jc w:val="center"/>
                    <w:rPr>
                      <w:rFonts w:asciiTheme="minorEastAsia" w:hAnsiTheme="minorEastAsia"/>
                      <w:b/>
                      <w:bCs/>
                      <w:color w:val="000000"/>
                      <w:szCs w:val="21"/>
                    </w:rPr>
                  </w:pPr>
                  <w:r w:rsidRPr="00EB49B3">
                    <w:rPr>
                      <w:rFonts w:asciiTheme="minorEastAsia" w:hAnsiTheme="minorEastAsia" w:hint="eastAsia"/>
                      <w:b/>
                      <w:bCs/>
                      <w:color w:val="000000"/>
                      <w:szCs w:val="21"/>
                    </w:rPr>
                    <w:t>项目</w:t>
                  </w:r>
                </w:p>
              </w:tc>
              <w:tc>
                <w:tcPr>
                  <w:tcW w:w="1034" w:type="pct"/>
                  <w:noWrap/>
                  <w:vAlign w:val="center"/>
                </w:tcPr>
                <w:p w:rsidR="008B1F27" w:rsidRPr="00EB49B3" w:rsidRDefault="00653A4B">
                  <w:pPr>
                    <w:adjustRightInd w:val="0"/>
                    <w:snapToGrid w:val="0"/>
                    <w:spacing w:line="360" w:lineRule="auto"/>
                    <w:jc w:val="center"/>
                    <w:rPr>
                      <w:rFonts w:asciiTheme="minorEastAsia" w:hAnsiTheme="minorEastAsia"/>
                      <w:b/>
                      <w:bCs/>
                      <w:color w:val="000000"/>
                      <w:szCs w:val="21"/>
                    </w:rPr>
                  </w:pPr>
                  <w:r w:rsidRPr="00EB49B3">
                    <w:rPr>
                      <w:rFonts w:asciiTheme="minorEastAsia" w:hAnsiTheme="minorEastAsia" w:hint="eastAsia"/>
                      <w:b/>
                      <w:bCs/>
                      <w:color w:val="000000"/>
                      <w:szCs w:val="21"/>
                    </w:rPr>
                    <w:t>设备主要部件</w:t>
                  </w:r>
                </w:p>
              </w:tc>
              <w:tc>
                <w:tcPr>
                  <w:tcW w:w="2838" w:type="pct"/>
                  <w:gridSpan w:val="2"/>
                  <w:noWrap/>
                  <w:vAlign w:val="center"/>
                </w:tcPr>
                <w:p w:rsidR="008B1F27" w:rsidRPr="00EB49B3" w:rsidRDefault="00653A4B">
                  <w:pPr>
                    <w:adjustRightInd w:val="0"/>
                    <w:snapToGrid w:val="0"/>
                    <w:spacing w:line="360" w:lineRule="auto"/>
                    <w:jc w:val="center"/>
                    <w:rPr>
                      <w:rFonts w:asciiTheme="minorEastAsia" w:hAnsiTheme="minorEastAsia"/>
                      <w:b/>
                      <w:bCs/>
                      <w:color w:val="000000"/>
                      <w:szCs w:val="21"/>
                    </w:rPr>
                  </w:pPr>
                  <w:r w:rsidRPr="00EB49B3">
                    <w:rPr>
                      <w:rFonts w:asciiTheme="minorEastAsia" w:hAnsiTheme="minorEastAsia" w:hint="eastAsia"/>
                      <w:b/>
                      <w:bCs/>
                      <w:color w:val="000000"/>
                      <w:szCs w:val="21"/>
                    </w:rPr>
                    <w:t>详细技术参数及功能</w:t>
                  </w:r>
                </w:p>
                <w:p w:rsidR="008B1F27" w:rsidRPr="00EB49B3" w:rsidRDefault="00653A4B">
                  <w:pPr>
                    <w:adjustRightInd w:val="0"/>
                    <w:snapToGrid w:val="0"/>
                    <w:spacing w:line="360" w:lineRule="auto"/>
                    <w:jc w:val="center"/>
                    <w:rPr>
                      <w:rFonts w:asciiTheme="minorEastAsia" w:hAnsiTheme="minorEastAsia"/>
                      <w:b/>
                      <w:bCs/>
                      <w:color w:val="000000"/>
                      <w:szCs w:val="21"/>
                    </w:rPr>
                  </w:pPr>
                  <w:r w:rsidRPr="00EB49B3">
                    <w:rPr>
                      <w:rFonts w:asciiTheme="minorEastAsia" w:hAnsiTheme="minorEastAsia" w:hint="eastAsia"/>
                      <w:b/>
                      <w:bCs/>
                      <w:color w:val="000000"/>
                      <w:szCs w:val="21"/>
                    </w:rPr>
                    <w:t>（配置）要求</w:t>
                  </w:r>
                </w:p>
              </w:tc>
            </w:tr>
            <w:tr w:rsidR="008B1F27" w:rsidRPr="00EB49B3">
              <w:trPr>
                <w:trHeight w:val="911"/>
                <w:jc w:val="center"/>
              </w:trPr>
              <w:tc>
                <w:tcPr>
                  <w:tcW w:w="563" w:type="pct"/>
                  <w:vMerge w:val="restart"/>
                  <w:noWrap/>
                  <w:vAlign w:val="center"/>
                </w:tcPr>
                <w:p w:rsidR="008B1F27" w:rsidRPr="00EB49B3" w:rsidRDefault="00653A4B">
                  <w:pPr>
                    <w:adjustRightInd w:val="0"/>
                    <w:snapToGrid w:val="0"/>
                    <w:spacing w:line="360" w:lineRule="auto"/>
                    <w:jc w:val="center"/>
                    <w:rPr>
                      <w:rFonts w:asciiTheme="minorEastAsia" w:hAnsiTheme="minorEastAsia"/>
                      <w:bCs/>
                      <w:color w:val="000000"/>
                      <w:szCs w:val="21"/>
                    </w:rPr>
                  </w:pPr>
                  <w:r w:rsidRPr="00EB49B3">
                    <w:rPr>
                      <w:rFonts w:asciiTheme="minorEastAsia" w:hAnsiTheme="minorEastAsia" w:hint="eastAsia"/>
                      <w:bCs/>
                      <w:color w:val="000000"/>
                      <w:szCs w:val="21"/>
                    </w:rPr>
                    <w:lastRenderedPageBreak/>
                    <w:t>1</w:t>
                  </w:r>
                </w:p>
              </w:tc>
              <w:tc>
                <w:tcPr>
                  <w:tcW w:w="564" w:type="pct"/>
                  <w:vMerge w:val="restart"/>
                  <w:noWrap/>
                  <w:vAlign w:val="center"/>
                </w:tcPr>
                <w:p w:rsidR="008B1F27" w:rsidRPr="00EB49B3" w:rsidRDefault="00653A4B">
                  <w:pPr>
                    <w:pStyle w:val="a5"/>
                    <w:spacing w:line="360" w:lineRule="auto"/>
                    <w:jc w:val="center"/>
                    <w:rPr>
                      <w:rFonts w:asciiTheme="minorEastAsia" w:eastAsiaTheme="minorEastAsia" w:hAnsiTheme="minorEastAsia" w:cs="宋体"/>
                      <w:bCs/>
                      <w:sz w:val="21"/>
                      <w:szCs w:val="21"/>
                    </w:rPr>
                  </w:pPr>
                  <w:r w:rsidRPr="00EB49B3">
                    <w:rPr>
                      <w:rFonts w:asciiTheme="minorEastAsia" w:eastAsiaTheme="minorEastAsia" w:hAnsiTheme="minorEastAsia" w:hint="eastAsia"/>
                      <w:sz w:val="21"/>
                      <w:szCs w:val="21"/>
                    </w:rPr>
                    <w:t>主机</w:t>
                  </w:r>
                </w:p>
              </w:tc>
              <w:tc>
                <w:tcPr>
                  <w:tcW w:w="1034" w:type="pct"/>
                  <w:noWrap/>
                  <w:vAlign w:val="center"/>
                </w:tcPr>
                <w:p w:rsidR="008B1F27" w:rsidRPr="00EB49B3" w:rsidRDefault="00653A4B">
                  <w:pPr>
                    <w:adjustRightInd w:val="0"/>
                    <w:snapToGrid w:val="0"/>
                    <w:spacing w:line="360" w:lineRule="auto"/>
                    <w:rPr>
                      <w:rFonts w:asciiTheme="minorEastAsia" w:hAnsiTheme="minorEastAsia"/>
                      <w:bCs/>
                      <w:color w:val="000000"/>
                      <w:szCs w:val="21"/>
                    </w:rPr>
                  </w:pPr>
                  <w:r w:rsidRPr="00EB49B3">
                    <w:rPr>
                      <w:rFonts w:asciiTheme="minorEastAsia" w:hAnsiTheme="minorEastAsia"/>
                      <w:color w:val="000000"/>
                      <w:szCs w:val="21"/>
                    </w:rPr>
                    <w:t>中央处理器</w:t>
                  </w:r>
                </w:p>
              </w:tc>
              <w:tc>
                <w:tcPr>
                  <w:tcW w:w="2838" w:type="pct"/>
                  <w:gridSpan w:val="2"/>
                  <w:noWrap/>
                  <w:vAlign w:val="center"/>
                </w:tcPr>
                <w:p w:rsidR="008B1F27" w:rsidRPr="00EB49B3" w:rsidRDefault="00653A4B">
                  <w:pPr>
                    <w:pStyle w:val="a5"/>
                    <w:spacing w:line="360" w:lineRule="auto"/>
                    <w:rPr>
                      <w:rFonts w:asciiTheme="minorEastAsia" w:eastAsiaTheme="minorEastAsia" w:hAnsiTheme="minorEastAsia" w:cs="宋体"/>
                      <w:bCs/>
                      <w:sz w:val="21"/>
                      <w:szCs w:val="21"/>
                    </w:rPr>
                  </w:pPr>
                  <w:r w:rsidRPr="00EB49B3">
                    <w:rPr>
                      <w:rFonts w:asciiTheme="minorEastAsia" w:eastAsiaTheme="minorEastAsia" w:hAnsiTheme="minorEastAsia" w:hint="eastAsia"/>
                      <w:sz w:val="21"/>
                      <w:szCs w:val="21"/>
                    </w:rPr>
                    <w:t>▲</w:t>
                  </w:r>
                  <w:r w:rsidRPr="00EB49B3">
                    <w:rPr>
                      <w:rFonts w:asciiTheme="minorEastAsia" w:eastAsiaTheme="minorEastAsia" w:hAnsiTheme="minorEastAsia"/>
                      <w:sz w:val="21"/>
                      <w:szCs w:val="21"/>
                    </w:rPr>
                    <w:t>中央处理器核心数量不低于</w:t>
                  </w:r>
                  <w:r w:rsidRPr="00EB49B3">
                    <w:rPr>
                      <w:rFonts w:asciiTheme="minorEastAsia" w:eastAsiaTheme="minorEastAsia" w:hAnsiTheme="minorEastAsia"/>
                      <w:sz w:val="21"/>
                      <w:szCs w:val="21"/>
                    </w:rPr>
                    <w:t>2</w:t>
                  </w:r>
                  <w:r w:rsidRPr="00EB49B3">
                    <w:rPr>
                      <w:rFonts w:asciiTheme="minorEastAsia" w:eastAsiaTheme="minorEastAsia" w:hAnsiTheme="minorEastAsia"/>
                      <w:sz w:val="21"/>
                      <w:szCs w:val="21"/>
                    </w:rPr>
                    <w:t>个、主频不低于</w:t>
                  </w:r>
                  <w:r w:rsidRPr="00EB49B3">
                    <w:rPr>
                      <w:rFonts w:asciiTheme="minorEastAsia" w:eastAsiaTheme="minorEastAsia" w:hAnsiTheme="minorEastAsia"/>
                      <w:sz w:val="21"/>
                      <w:szCs w:val="21"/>
                    </w:rPr>
                    <w:t xml:space="preserve"> 2GHz</w:t>
                  </w:r>
                  <w:r w:rsidRPr="00EB49B3">
                    <w:rPr>
                      <w:rFonts w:asciiTheme="minorEastAsia" w:eastAsiaTheme="minorEastAsia" w:hAnsiTheme="minorEastAsia"/>
                      <w:sz w:val="21"/>
                      <w:szCs w:val="21"/>
                    </w:rPr>
                    <w:t>，或核心数量不低于</w:t>
                  </w:r>
                  <w:r w:rsidRPr="00EB49B3">
                    <w:rPr>
                      <w:rFonts w:asciiTheme="minorEastAsia" w:eastAsiaTheme="minorEastAsia" w:hAnsiTheme="minorEastAsia"/>
                      <w:sz w:val="21"/>
                      <w:szCs w:val="21"/>
                    </w:rPr>
                    <w:t>4</w:t>
                  </w:r>
                  <w:r w:rsidRPr="00EB49B3">
                    <w:rPr>
                      <w:rFonts w:asciiTheme="minorEastAsia" w:eastAsiaTheme="minorEastAsia" w:hAnsiTheme="minorEastAsia"/>
                      <w:sz w:val="21"/>
                      <w:szCs w:val="21"/>
                    </w:rPr>
                    <w:t>个、主频不低于</w:t>
                  </w:r>
                  <w:r w:rsidRPr="00EB49B3">
                    <w:rPr>
                      <w:rFonts w:asciiTheme="minorEastAsia" w:eastAsiaTheme="minorEastAsia" w:hAnsiTheme="minorEastAsia"/>
                      <w:sz w:val="21"/>
                      <w:szCs w:val="21"/>
                    </w:rPr>
                    <w:t>1GHz</w:t>
                  </w:r>
                  <w:r w:rsidRPr="00EB49B3">
                    <w:rPr>
                      <w:rFonts w:asciiTheme="minorEastAsia" w:eastAsiaTheme="minorEastAsia" w:hAnsiTheme="minorEastAsia" w:hint="eastAsia"/>
                      <w:sz w:val="21"/>
                      <w:szCs w:val="21"/>
                    </w:rPr>
                    <w:t>。</w:t>
                  </w:r>
                </w:p>
              </w:tc>
            </w:tr>
            <w:tr w:rsidR="008B1F27" w:rsidRPr="00EB49B3">
              <w:trPr>
                <w:trHeight w:val="454"/>
                <w:jc w:val="center"/>
              </w:trPr>
              <w:tc>
                <w:tcPr>
                  <w:tcW w:w="563" w:type="pct"/>
                  <w:vMerge/>
                  <w:noWrap/>
                </w:tcPr>
                <w:p w:rsidR="008B1F27" w:rsidRPr="00EB49B3" w:rsidRDefault="008B1F27">
                  <w:pPr>
                    <w:adjustRightInd w:val="0"/>
                    <w:snapToGrid w:val="0"/>
                    <w:spacing w:line="360" w:lineRule="auto"/>
                    <w:jc w:val="center"/>
                    <w:rPr>
                      <w:rFonts w:asciiTheme="minorEastAsia" w:hAnsiTheme="minorEastAsia"/>
                      <w:bCs/>
                      <w:color w:val="000000"/>
                      <w:szCs w:val="21"/>
                    </w:rPr>
                  </w:pPr>
                </w:p>
              </w:tc>
              <w:tc>
                <w:tcPr>
                  <w:tcW w:w="564" w:type="pct"/>
                  <w:vMerge/>
                  <w:noWrap/>
                  <w:vAlign w:val="center"/>
                </w:tcPr>
                <w:p w:rsidR="008B1F27" w:rsidRPr="00EB49B3" w:rsidRDefault="008B1F27">
                  <w:pPr>
                    <w:adjustRightInd w:val="0"/>
                    <w:snapToGrid w:val="0"/>
                    <w:spacing w:line="360" w:lineRule="auto"/>
                    <w:jc w:val="center"/>
                    <w:rPr>
                      <w:rFonts w:asciiTheme="minorEastAsia" w:hAnsiTheme="minorEastAsia"/>
                      <w:bCs/>
                      <w:color w:val="000000"/>
                      <w:szCs w:val="21"/>
                    </w:rPr>
                  </w:pPr>
                </w:p>
              </w:tc>
              <w:tc>
                <w:tcPr>
                  <w:tcW w:w="1034" w:type="pct"/>
                  <w:noWrap/>
                  <w:vAlign w:val="center"/>
                </w:tcPr>
                <w:p w:rsidR="008B1F27" w:rsidRPr="00EB49B3" w:rsidRDefault="00653A4B">
                  <w:pPr>
                    <w:pStyle w:val="a5"/>
                    <w:spacing w:line="360" w:lineRule="auto"/>
                    <w:rPr>
                      <w:rFonts w:asciiTheme="minorEastAsia" w:eastAsiaTheme="minorEastAsia" w:hAnsiTheme="minorEastAsia" w:cs="宋体"/>
                      <w:bCs/>
                      <w:sz w:val="21"/>
                      <w:szCs w:val="21"/>
                    </w:rPr>
                  </w:pPr>
                  <w:r w:rsidRPr="00EB49B3">
                    <w:rPr>
                      <w:rFonts w:asciiTheme="minorEastAsia" w:eastAsiaTheme="minorEastAsia" w:hAnsiTheme="minorEastAsia"/>
                      <w:sz w:val="21"/>
                      <w:szCs w:val="21"/>
                    </w:rPr>
                    <w:t>内存</w:t>
                  </w:r>
                </w:p>
              </w:tc>
              <w:tc>
                <w:tcPr>
                  <w:tcW w:w="2838" w:type="pct"/>
                  <w:gridSpan w:val="2"/>
                  <w:noWrap/>
                  <w:vAlign w:val="center"/>
                </w:tcPr>
                <w:p w:rsidR="008B1F27" w:rsidRPr="00EB49B3" w:rsidRDefault="00653A4B">
                  <w:pPr>
                    <w:pStyle w:val="a5"/>
                    <w:spacing w:line="360" w:lineRule="auto"/>
                    <w:rPr>
                      <w:rFonts w:asciiTheme="minorEastAsia" w:eastAsiaTheme="minorEastAsia" w:hAnsiTheme="minorEastAsia" w:cs="宋体"/>
                      <w:bCs/>
                      <w:sz w:val="21"/>
                      <w:szCs w:val="21"/>
                    </w:rPr>
                  </w:pPr>
                  <w:r w:rsidRPr="00EB49B3">
                    <w:rPr>
                      <w:rFonts w:asciiTheme="minorEastAsia" w:eastAsiaTheme="minorEastAsia" w:hAnsiTheme="minorEastAsia" w:hint="eastAsia"/>
                      <w:sz w:val="21"/>
                      <w:szCs w:val="21"/>
                    </w:rPr>
                    <w:t>▲</w:t>
                  </w:r>
                  <w:r w:rsidRPr="00EB49B3">
                    <w:rPr>
                      <w:rFonts w:asciiTheme="minorEastAsia" w:eastAsiaTheme="minorEastAsia" w:hAnsiTheme="minorEastAsia"/>
                      <w:sz w:val="21"/>
                      <w:szCs w:val="21"/>
                    </w:rPr>
                    <w:t>不低于</w:t>
                  </w:r>
                  <w:r w:rsidRPr="00EB49B3">
                    <w:rPr>
                      <w:rFonts w:asciiTheme="minorEastAsia" w:eastAsiaTheme="minorEastAsia" w:hAnsiTheme="minorEastAsia"/>
                      <w:sz w:val="21"/>
                      <w:szCs w:val="21"/>
                    </w:rPr>
                    <w:t>2GB</w:t>
                  </w:r>
                  <w:r w:rsidRPr="00EB49B3">
                    <w:rPr>
                      <w:rFonts w:asciiTheme="minorEastAsia" w:eastAsiaTheme="minorEastAsia" w:hAnsiTheme="minorEastAsia" w:hint="eastAsia"/>
                      <w:sz w:val="21"/>
                      <w:szCs w:val="21"/>
                    </w:rPr>
                    <w:t>。</w:t>
                  </w:r>
                </w:p>
              </w:tc>
            </w:tr>
            <w:tr w:rsidR="008B1F27" w:rsidRPr="00EB49B3">
              <w:trPr>
                <w:trHeight w:val="454"/>
                <w:jc w:val="center"/>
              </w:trPr>
              <w:tc>
                <w:tcPr>
                  <w:tcW w:w="563" w:type="pct"/>
                  <w:vMerge/>
                  <w:noWrap/>
                </w:tcPr>
                <w:p w:rsidR="008B1F27" w:rsidRPr="00EB49B3" w:rsidRDefault="008B1F27">
                  <w:pPr>
                    <w:adjustRightInd w:val="0"/>
                    <w:snapToGrid w:val="0"/>
                    <w:spacing w:line="360" w:lineRule="auto"/>
                    <w:jc w:val="center"/>
                    <w:rPr>
                      <w:rFonts w:asciiTheme="minorEastAsia" w:hAnsiTheme="minorEastAsia"/>
                      <w:bCs/>
                      <w:color w:val="000000"/>
                      <w:szCs w:val="21"/>
                    </w:rPr>
                  </w:pPr>
                </w:p>
              </w:tc>
              <w:tc>
                <w:tcPr>
                  <w:tcW w:w="564" w:type="pct"/>
                  <w:vMerge/>
                  <w:noWrap/>
                  <w:vAlign w:val="center"/>
                </w:tcPr>
                <w:p w:rsidR="008B1F27" w:rsidRPr="00EB49B3" w:rsidRDefault="008B1F27">
                  <w:pPr>
                    <w:adjustRightInd w:val="0"/>
                    <w:snapToGrid w:val="0"/>
                    <w:spacing w:line="360" w:lineRule="auto"/>
                    <w:jc w:val="center"/>
                    <w:rPr>
                      <w:rFonts w:asciiTheme="minorEastAsia" w:hAnsiTheme="minorEastAsia"/>
                      <w:bCs/>
                      <w:color w:val="000000"/>
                      <w:szCs w:val="21"/>
                    </w:rPr>
                  </w:pPr>
                </w:p>
              </w:tc>
              <w:tc>
                <w:tcPr>
                  <w:tcW w:w="1034" w:type="pct"/>
                  <w:noWrap/>
                  <w:vAlign w:val="center"/>
                </w:tcPr>
                <w:p w:rsidR="008B1F27" w:rsidRPr="00EB49B3" w:rsidRDefault="00653A4B">
                  <w:pPr>
                    <w:pStyle w:val="a5"/>
                    <w:spacing w:line="360" w:lineRule="auto"/>
                    <w:rPr>
                      <w:rFonts w:asciiTheme="minorEastAsia" w:eastAsiaTheme="minorEastAsia" w:hAnsiTheme="minorEastAsia" w:cs="宋体"/>
                      <w:bCs/>
                      <w:sz w:val="21"/>
                      <w:szCs w:val="21"/>
                    </w:rPr>
                  </w:pPr>
                  <w:r w:rsidRPr="00EB49B3">
                    <w:rPr>
                      <w:rFonts w:asciiTheme="minorEastAsia" w:eastAsiaTheme="minorEastAsia" w:hAnsiTheme="minorEastAsia"/>
                      <w:sz w:val="21"/>
                      <w:szCs w:val="21"/>
                    </w:rPr>
                    <w:t>存储</w:t>
                  </w:r>
                </w:p>
              </w:tc>
              <w:tc>
                <w:tcPr>
                  <w:tcW w:w="2838" w:type="pct"/>
                  <w:gridSpan w:val="2"/>
                  <w:noWrap/>
                  <w:vAlign w:val="center"/>
                </w:tcPr>
                <w:p w:rsidR="008B1F27" w:rsidRPr="00EB49B3" w:rsidRDefault="00653A4B">
                  <w:pPr>
                    <w:pStyle w:val="a5"/>
                    <w:spacing w:line="360" w:lineRule="auto"/>
                    <w:rPr>
                      <w:rFonts w:asciiTheme="minorEastAsia" w:eastAsiaTheme="minorEastAsia" w:hAnsiTheme="minorEastAsia" w:cs="宋体"/>
                      <w:bCs/>
                      <w:sz w:val="21"/>
                      <w:szCs w:val="21"/>
                    </w:rPr>
                  </w:pPr>
                  <w:r w:rsidRPr="00EB49B3">
                    <w:rPr>
                      <w:rFonts w:asciiTheme="minorEastAsia" w:eastAsiaTheme="minorEastAsia" w:hAnsiTheme="minorEastAsia" w:hint="eastAsia"/>
                      <w:sz w:val="21"/>
                      <w:szCs w:val="21"/>
                    </w:rPr>
                    <w:t>▲</w:t>
                  </w:r>
                  <w:r w:rsidRPr="00EB49B3">
                    <w:rPr>
                      <w:rFonts w:asciiTheme="minorEastAsia" w:eastAsiaTheme="minorEastAsia" w:hAnsiTheme="minorEastAsia"/>
                      <w:sz w:val="21"/>
                      <w:szCs w:val="21"/>
                    </w:rPr>
                    <w:t>不低于</w:t>
                  </w:r>
                  <w:r w:rsidRPr="00EB49B3">
                    <w:rPr>
                      <w:rFonts w:asciiTheme="minorEastAsia" w:eastAsiaTheme="minorEastAsia" w:hAnsiTheme="minorEastAsia"/>
                      <w:sz w:val="21"/>
                      <w:szCs w:val="21"/>
                    </w:rPr>
                    <w:t>16GB</w:t>
                  </w:r>
                  <w:r w:rsidRPr="00EB49B3">
                    <w:rPr>
                      <w:rFonts w:asciiTheme="minorEastAsia" w:eastAsiaTheme="minorEastAsia" w:hAnsiTheme="minorEastAsia" w:hint="eastAsia"/>
                      <w:sz w:val="21"/>
                      <w:szCs w:val="21"/>
                    </w:rPr>
                    <w:t>。</w:t>
                  </w:r>
                </w:p>
              </w:tc>
            </w:tr>
            <w:tr w:rsidR="008B1F27" w:rsidRPr="00EB49B3">
              <w:trPr>
                <w:trHeight w:val="454"/>
                <w:jc w:val="center"/>
              </w:trPr>
              <w:tc>
                <w:tcPr>
                  <w:tcW w:w="563" w:type="pct"/>
                  <w:vMerge/>
                  <w:noWrap/>
                </w:tcPr>
                <w:p w:rsidR="008B1F27" w:rsidRPr="00EB49B3" w:rsidRDefault="008B1F27">
                  <w:pPr>
                    <w:adjustRightInd w:val="0"/>
                    <w:snapToGrid w:val="0"/>
                    <w:spacing w:line="360" w:lineRule="auto"/>
                    <w:jc w:val="center"/>
                    <w:rPr>
                      <w:rFonts w:asciiTheme="minorEastAsia" w:hAnsiTheme="minorEastAsia"/>
                      <w:bCs/>
                      <w:color w:val="000000"/>
                      <w:szCs w:val="21"/>
                    </w:rPr>
                  </w:pPr>
                </w:p>
              </w:tc>
              <w:tc>
                <w:tcPr>
                  <w:tcW w:w="564" w:type="pct"/>
                  <w:vMerge/>
                  <w:noWrap/>
                  <w:vAlign w:val="center"/>
                </w:tcPr>
                <w:p w:rsidR="008B1F27" w:rsidRPr="00EB49B3" w:rsidRDefault="008B1F27">
                  <w:pPr>
                    <w:adjustRightInd w:val="0"/>
                    <w:snapToGrid w:val="0"/>
                    <w:spacing w:line="360" w:lineRule="auto"/>
                    <w:jc w:val="center"/>
                    <w:rPr>
                      <w:rFonts w:asciiTheme="minorEastAsia" w:hAnsiTheme="minorEastAsia"/>
                      <w:bCs/>
                      <w:color w:val="000000"/>
                      <w:szCs w:val="21"/>
                    </w:rPr>
                  </w:pPr>
                </w:p>
              </w:tc>
              <w:tc>
                <w:tcPr>
                  <w:tcW w:w="1034" w:type="pct"/>
                  <w:noWrap/>
                  <w:vAlign w:val="center"/>
                </w:tcPr>
                <w:p w:rsidR="008B1F27" w:rsidRPr="00EB49B3" w:rsidRDefault="00653A4B">
                  <w:pPr>
                    <w:pStyle w:val="a5"/>
                    <w:spacing w:line="360" w:lineRule="auto"/>
                    <w:rPr>
                      <w:rFonts w:asciiTheme="minorEastAsia" w:eastAsiaTheme="minorEastAsia" w:hAnsiTheme="minorEastAsia" w:cs="宋体"/>
                      <w:bCs/>
                      <w:sz w:val="21"/>
                      <w:szCs w:val="21"/>
                    </w:rPr>
                  </w:pPr>
                  <w:r w:rsidRPr="00EB49B3">
                    <w:rPr>
                      <w:rFonts w:asciiTheme="minorEastAsia" w:eastAsiaTheme="minorEastAsia" w:hAnsiTheme="minorEastAsia"/>
                      <w:sz w:val="21"/>
                      <w:szCs w:val="21"/>
                    </w:rPr>
                    <w:t>硬件接口</w:t>
                  </w:r>
                </w:p>
              </w:tc>
              <w:tc>
                <w:tcPr>
                  <w:tcW w:w="2838" w:type="pct"/>
                  <w:gridSpan w:val="2"/>
                  <w:noWrap/>
                  <w:vAlign w:val="center"/>
                </w:tcPr>
                <w:p w:rsidR="008B1F27" w:rsidRPr="00EB49B3" w:rsidRDefault="00653A4B">
                  <w:pPr>
                    <w:adjustRightInd w:val="0"/>
                    <w:snapToGrid w:val="0"/>
                    <w:spacing w:line="360" w:lineRule="auto"/>
                    <w:ind w:left="106" w:hanging="183"/>
                    <w:rPr>
                      <w:rFonts w:asciiTheme="minorEastAsia" w:hAnsiTheme="minorEastAsia"/>
                      <w:bCs/>
                      <w:color w:val="000000"/>
                      <w:szCs w:val="21"/>
                    </w:rPr>
                  </w:pPr>
                  <w:r w:rsidRPr="00EB49B3">
                    <w:rPr>
                      <w:rFonts w:asciiTheme="minorEastAsia" w:hAnsiTheme="minorEastAsia"/>
                      <w:bCs/>
                      <w:color w:val="000000"/>
                      <w:szCs w:val="21"/>
                    </w:rPr>
                    <w:t>（</w:t>
                  </w:r>
                  <w:r w:rsidRPr="00EB49B3">
                    <w:rPr>
                      <w:rFonts w:asciiTheme="minorEastAsia" w:hAnsiTheme="minorEastAsia"/>
                      <w:bCs/>
                      <w:color w:val="000000"/>
                      <w:szCs w:val="21"/>
                    </w:rPr>
                    <w:t>1</w:t>
                  </w:r>
                  <w:r w:rsidRPr="00EB49B3">
                    <w:rPr>
                      <w:rFonts w:asciiTheme="minorEastAsia" w:hAnsiTheme="minorEastAsia"/>
                      <w:bCs/>
                      <w:color w:val="000000"/>
                      <w:szCs w:val="21"/>
                    </w:rPr>
                    <w:t>）出厂时空余</w:t>
                  </w:r>
                  <w:r w:rsidRPr="00EB49B3">
                    <w:rPr>
                      <w:rFonts w:asciiTheme="minorEastAsia" w:hAnsiTheme="minorEastAsia"/>
                      <w:bCs/>
                      <w:color w:val="000000"/>
                      <w:szCs w:val="21"/>
                    </w:rPr>
                    <w:t xml:space="preserve"> USB </w:t>
                  </w:r>
                  <w:r w:rsidRPr="00EB49B3">
                    <w:rPr>
                      <w:rFonts w:asciiTheme="minorEastAsia" w:hAnsiTheme="minorEastAsia"/>
                      <w:bCs/>
                      <w:color w:val="000000"/>
                      <w:szCs w:val="21"/>
                    </w:rPr>
                    <w:t>接口数量不少于</w:t>
                  </w:r>
                  <w:r w:rsidRPr="00EB49B3">
                    <w:rPr>
                      <w:rFonts w:asciiTheme="minorEastAsia" w:hAnsiTheme="minorEastAsia"/>
                      <w:bCs/>
                      <w:color w:val="000000"/>
                      <w:szCs w:val="21"/>
                    </w:rPr>
                    <w:t>3</w:t>
                  </w:r>
                  <w:r w:rsidRPr="00EB49B3">
                    <w:rPr>
                      <w:rFonts w:asciiTheme="minorEastAsia" w:hAnsiTheme="minorEastAsia"/>
                      <w:bCs/>
                      <w:color w:val="000000"/>
                      <w:szCs w:val="21"/>
                    </w:rPr>
                    <w:t>个（其中一个用于</w:t>
                  </w:r>
                  <w:r w:rsidRPr="00EB49B3">
                    <w:rPr>
                      <w:rFonts w:asciiTheme="minorEastAsia" w:hAnsiTheme="minorEastAsia"/>
                      <w:bCs/>
                      <w:color w:val="000000"/>
                      <w:szCs w:val="21"/>
                    </w:rPr>
                    <w:t xml:space="preserve"> USB Key</w:t>
                  </w:r>
                  <w:r w:rsidRPr="00EB49B3">
                    <w:rPr>
                      <w:rFonts w:asciiTheme="minorEastAsia" w:hAnsiTheme="minorEastAsia"/>
                      <w:bCs/>
                      <w:color w:val="000000"/>
                      <w:szCs w:val="21"/>
                    </w:rPr>
                    <w:t>，另外两个用于未来扩展使用）</w:t>
                  </w:r>
                  <w:r w:rsidRPr="00EB49B3">
                    <w:rPr>
                      <w:rFonts w:asciiTheme="minorEastAsia" w:hAnsiTheme="minorEastAsia" w:hint="eastAsia"/>
                      <w:bCs/>
                      <w:color w:val="000000"/>
                      <w:szCs w:val="21"/>
                    </w:rPr>
                    <w:t>；</w:t>
                  </w:r>
                </w:p>
                <w:p w:rsidR="008B1F27" w:rsidRPr="00EB49B3" w:rsidRDefault="00653A4B">
                  <w:pPr>
                    <w:adjustRightInd w:val="0"/>
                    <w:snapToGrid w:val="0"/>
                    <w:spacing w:line="360" w:lineRule="auto"/>
                    <w:ind w:left="106" w:hanging="183"/>
                    <w:rPr>
                      <w:rFonts w:asciiTheme="minorEastAsia" w:hAnsiTheme="minorEastAsia"/>
                      <w:bCs/>
                      <w:color w:val="000000"/>
                      <w:szCs w:val="21"/>
                    </w:rPr>
                  </w:pPr>
                  <w:r w:rsidRPr="00EB49B3">
                    <w:rPr>
                      <w:rFonts w:asciiTheme="minorEastAsia" w:hAnsiTheme="minorEastAsia"/>
                      <w:bCs/>
                      <w:color w:val="000000"/>
                      <w:szCs w:val="21"/>
                    </w:rPr>
                    <w:t>（</w:t>
                  </w:r>
                  <w:r w:rsidRPr="00EB49B3">
                    <w:rPr>
                      <w:rFonts w:asciiTheme="minorEastAsia" w:hAnsiTheme="minorEastAsia"/>
                      <w:bCs/>
                      <w:color w:val="000000"/>
                      <w:szCs w:val="21"/>
                    </w:rPr>
                    <w:t>2</w:t>
                  </w:r>
                  <w:r w:rsidRPr="00EB49B3">
                    <w:rPr>
                      <w:rFonts w:asciiTheme="minorEastAsia" w:hAnsiTheme="minorEastAsia"/>
                      <w:bCs/>
                      <w:color w:val="000000"/>
                      <w:szCs w:val="21"/>
                    </w:rPr>
                    <w:t>）禁用</w:t>
                  </w:r>
                  <w:r w:rsidRPr="00EB49B3">
                    <w:rPr>
                      <w:rFonts w:asciiTheme="minorEastAsia" w:hAnsiTheme="minorEastAsia"/>
                      <w:bCs/>
                      <w:color w:val="000000"/>
                      <w:szCs w:val="21"/>
                    </w:rPr>
                    <w:t>PS2</w:t>
                  </w:r>
                  <w:r w:rsidRPr="00EB49B3">
                    <w:rPr>
                      <w:rFonts w:asciiTheme="minorEastAsia" w:hAnsiTheme="minorEastAsia"/>
                      <w:bCs/>
                      <w:color w:val="000000"/>
                      <w:szCs w:val="21"/>
                    </w:rPr>
                    <w:t>接口；</w:t>
                  </w:r>
                </w:p>
                <w:p w:rsidR="008B1F27" w:rsidRPr="00EB49B3" w:rsidRDefault="00653A4B">
                  <w:pPr>
                    <w:adjustRightInd w:val="0"/>
                    <w:snapToGrid w:val="0"/>
                    <w:spacing w:line="360" w:lineRule="auto"/>
                    <w:ind w:left="106" w:hanging="183"/>
                    <w:rPr>
                      <w:rFonts w:asciiTheme="minorEastAsia" w:hAnsiTheme="minorEastAsia"/>
                      <w:szCs w:val="21"/>
                    </w:rPr>
                  </w:pPr>
                  <w:r w:rsidRPr="00EB49B3">
                    <w:rPr>
                      <w:rFonts w:asciiTheme="minorEastAsia" w:hAnsiTheme="minorEastAsia"/>
                      <w:bCs/>
                      <w:color w:val="000000"/>
                      <w:szCs w:val="21"/>
                    </w:rPr>
                    <w:t>（</w:t>
                  </w:r>
                  <w:r w:rsidRPr="00EB49B3">
                    <w:rPr>
                      <w:rFonts w:asciiTheme="minorEastAsia" w:hAnsiTheme="minorEastAsia"/>
                      <w:bCs/>
                      <w:color w:val="000000"/>
                      <w:szCs w:val="21"/>
                    </w:rPr>
                    <w:t>3</w:t>
                  </w:r>
                  <w:r w:rsidRPr="00EB49B3">
                    <w:rPr>
                      <w:rFonts w:asciiTheme="minorEastAsia" w:hAnsiTheme="minorEastAsia"/>
                      <w:bCs/>
                      <w:color w:val="000000"/>
                      <w:szCs w:val="21"/>
                    </w:rPr>
                    <w:t>）</w:t>
                  </w:r>
                  <w:r w:rsidRPr="00EB49B3">
                    <w:rPr>
                      <w:rFonts w:asciiTheme="minorEastAsia" w:hAnsiTheme="minorEastAsia" w:hint="eastAsia"/>
                      <w:bCs/>
                      <w:color w:val="000000"/>
                      <w:szCs w:val="21"/>
                    </w:rPr>
                    <w:t xml:space="preserve">RJ45 </w:t>
                  </w:r>
                  <w:r w:rsidRPr="00EB49B3">
                    <w:rPr>
                      <w:rFonts w:asciiTheme="minorEastAsia" w:hAnsiTheme="minorEastAsia" w:hint="eastAsia"/>
                      <w:bCs/>
                      <w:color w:val="000000"/>
                      <w:szCs w:val="21"/>
                    </w:rPr>
                    <w:t>以太有线网卡</w:t>
                  </w:r>
                  <w:r w:rsidRPr="00EB49B3">
                    <w:rPr>
                      <w:rFonts w:asciiTheme="minorEastAsia" w:hAnsiTheme="minorEastAsia" w:hint="eastAsia"/>
                      <w:bCs/>
                      <w:color w:val="000000"/>
                      <w:szCs w:val="21"/>
                    </w:rPr>
                    <w:t>1</w:t>
                  </w:r>
                  <w:r w:rsidRPr="00EB49B3">
                    <w:rPr>
                      <w:rFonts w:asciiTheme="minorEastAsia" w:hAnsiTheme="minorEastAsia" w:hint="eastAsia"/>
                      <w:bCs/>
                      <w:color w:val="000000"/>
                      <w:szCs w:val="21"/>
                    </w:rPr>
                    <w:t>个，</w:t>
                  </w:r>
                  <w:r w:rsidRPr="00EB49B3">
                    <w:rPr>
                      <w:rFonts w:asciiTheme="minorEastAsia" w:hAnsiTheme="minorEastAsia" w:hint="eastAsia"/>
                      <w:bCs/>
                      <w:color w:val="000000"/>
                      <w:szCs w:val="21"/>
                    </w:rPr>
                    <w:t xml:space="preserve">10/100M </w:t>
                  </w:r>
                  <w:r w:rsidRPr="00EB49B3">
                    <w:rPr>
                      <w:rFonts w:asciiTheme="minorEastAsia" w:hAnsiTheme="minorEastAsia" w:hint="eastAsia"/>
                      <w:bCs/>
                      <w:color w:val="000000"/>
                      <w:szCs w:val="21"/>
                    </w:rPr>
                    <w:t>自适应，禁止使用</w:t>
                  </w:r>
                  <w:r w:rsidRPr="00EB49B3">
                    <w:rPr>
                      <w:rFonts w:asciiTheme="minorEastAsia" w:hAnsiTheme="minorEastAsia" w:hint="eastAsia"/>
                      <w:bCs/>
                      <w:color w:val="000000"/>
                      <w:szCs w:val="21"/>
                    </w:rPr>
                    <w:t>10/100/1000M</w:t>
                  </w:r>
                  <w:r w:rsidRPr="00EB49B3">
                    <w:rPr>
                      <w:rFonts w:asciiTheme="minorEastAsia" w:hAnsiTheme="minorEastAsia" w:hint="eastAsia"/>
                      <w:bCs/>
                      <w:color w:val="000000"/>
                      <w:szCs w:val="21"/>
                    </w:rPr>
                    <w:t>自适应网卡。</w:t>
                  </w:r>
                </w:p>
              </w:tc>
            </w:tr>
            <w:tr w:rsidR="008B1F27" w:rsidRPr="00EB49B3">
              <w:trPr>
                <w:trHeight w:val="399"/>
                <w:jc w:val="center"/>
              </w:trPr>
              <w:tc>
                <w:tcPr>
                  <w:tcW w:w="563" w:type="pct"/>
                  <w:vMerge/>
                  <w:noWrap/>
                </w:tcPr>
                <w:p w:rsidR="008B1F27" w:rsidRPr="00EB49B3" w:rsidRDefault="008B1F27">
                  <w:pPr>
                    <w:adjustRightInd w:val="0"/>
                    <w:snapToGrid w:val="0"/>
                    <w:spacing w:line="360" w:lineRule="auto"/>
                    <w:jc w:val="center"/>
                    <w:rPr>
                      <w:rFonts w:asciiTheme="minorEastAsia" w:hAnsiTheme="minorEastAsia"/>
                      <w:bCs/>
                      <w:color w:val="000000"/>
                      <w:szCs w:val="21"/>
                    </w:rPr>
                  </w:pPr>
                </w:p>
              </w:tc>
              <w:tc>
                <w:tcPr>
                  <w:tcW w:w="564" w:type="pct"/>
                  <w:vMerge/>
                  <w:noWrap/>
                  <w:vAlign w:val="center"/>
                </w:tcPr>
                <w:p w:rsidR="008B1F27" w:rsidRPr="00EB49B3" w:rsidRDefault="008B1F27">
                  <w:pPr>
                    <w:adjustRightInd w:val="0"/>
                    <w:snapToGrid w:val="0"/>
                    <w:spacing w:line="360" w:lineRule="auto"/>
                    <w:jc w:val="center"/>
                    <w:rPr>
                      <w:rFonts w:asciiTheme="minorEastAsia" w:hAnsiTheme="minorEastAsia"/>
                      <w:bCs/>
                      <w:color w:val="000000"/>
                      <w:szCs w:val="21"/>
                    </w:rPr>
                  </w:pPr>
                </w:p>
              </w:tc>
              <w:tc>
                <w:tcPr>
                  <w:tcW w:w="1034" w:type="pct"/>
                  <w:noWrap/>
                  <w:vAlign w:val="center"/>
                </w:tcPr>
                <w:p w:rsidR="008B1F27" w:rsidRPr="00EB49B3" w:rsidRDefault="00653A4B">
                  <w:pPr>
                    <w:adjustRightInd w:val="0"/>
                    <w:snapToGrid w:val="0"/>
                    <w:spacing w:line="360" w:lineRule="auto"/>
                    <w:rPr>
                      <w:rFonts w:asciiTheme="minorEastAsia" w:hAnsiTheme="minorEastAsia"/>
                      <w:bCs/>
                      <w:color w:val="000000"/>
                      <w:szCs w:val="21"/>
                    </w:rPr>
                  </w:pPr>
                  <w:r w:rsidRPr="00EB49B3">
                    <w:rPr>
                      <w:rFonts w:asciiTheme="minorEastAsia" w:hAnsiTheme="minorEastAsia" w:hint="eastAsia"/>
                      <w:bCs/>
                      <w:color w:val="000000"/>
                      <w:szCs w:val="21"/>
                    </w:rPr>
                    <w:t>无线网卡</w:t>
                  </w:r>
                </w:p>
              </w:tc>
              <w:tc>
                <w:tcPr>
                  <w:tcW w:w="2838" w:type="pct"/>
                  <w:gridSpan w:val="2"/>
                  <w:noWrap/>
                  <w:vAlign w:val="center"/>
                </w:tcPr>
                <w:p w:rsidR="008B1F27" w:rsidRPr="00EB49B3" w:rsidRDefault="00653A4B">
                  <w:pPr>
                    <w:adjustRightInd w:val="0"/>
                    <w:snapToGrid w:val="0"/>
                    <w:spacing w:line="360" w:lineRule="auto"/>
                    <w:rPr>
                      <w:rFonts w:asciiTheme="minorEastAsia" w:hAnsiTheme="minorEastAsia"/>
                      <w:bCs/>
                      <w:color w:val="000000"/>
                      <w:szCs w:val="21"/>
                    </w:rPr>
                  </w:pPr>
                  <w:r w:rsidRPr="00EB49B3">
                    <w:rPr>
                      <w:rFonts w:asciiTheme="minorEastAsia" w:hAnsiTheme="minorEastAsia" w:hint="eastAsia"/>
                      <w:bCs/>
                      <w:color w:val="000000"/>
                      <w:szCs w:val="21"/>
                    </w:rPr>
                    <w:t>1</w:t>
                  </w:r>
                  <w:r w:rsidRPr="00EB49B3">
                    <w:rPr>
                      <w:rFonts w:asciiTheme="minorEastAsia" w:hAnsiTheme="minorEastAsia" w:hint="eastAsia"/>
                      <w:bCs/>
                      <w:color w:val="000000"/>
                      <w:szCs w:val="21"/>
                    </w:rPr>
                    <w:t>个，</w:t>
                  </w:r>
                  <w:r w:rsidRPr="00EB49B3">
                    <w:rPr>
                      <w:rFonts w:asciiTheme="minorEastAsia" w:hAnsiTheme="minorEastAsia" w:hint="eastAsia"/>
                      <w:bCs/>
                      <w:color w:val="000000"/>
                      <w:szCs w:val="21"/>
                    </w:rPr>
                    <w:t>802.11 b/g/n</w:t>
                  </w:r>
                  <w:r w:rsidRPr="00EB49B3">
                    <w:rPr>
                      <w:rFonts w:asciiTheme="minorEastAsia" w:hAnsiTheme="minorEastAsia" w:hint="eastAsia"/>
                      <w:bCs/>
                      <w:color w:val="000000"/>
                      <w:szCs w:val="21"/>
                    </w:rPr>
                    <w:t>。</w:t>
                  </w:r>
                </w:p>
              </w:tc>
            </w:tr>
            <w:tr w:rsidR="008B1F27" w:rsidRPr="00EB49B3">
              <w:trPr>
                <w:trHeight w:val="454"/>
                <w:jc w:val="center"/>
              </w:trPr>
              <w:tc>
                <w:tcPr>
                  <w:tcW w:w="563" w:type="pct"/>
                  <w:vMerge/>
                  <w:noWrap/>
                </w:tcPr>
                <w:p w:rsidR="008B1F27" w:rsidRPr="00EB49B3" w:rsidRDefault="008B1F27">
                  <w:pPr>
                    <w:adjustRightInd w:val="0"/>
                    <w:snapToGrid w:val="0"/>
                    <w:spacing w:line="360" w:lineRule="auto"/>
                    <w:jc w:val="center"/>
                    <w:rPr>
                      <w:rFonts w:asciiTheme="minorEastAsia" w:hAnsiTheme="minorEastAsia"/>
                      <w:bCs/>
                      <w:color w:val="000000"/>
                      <w:szCs w:val="21"/>
                    </w:rPr>
                  </w:pPr>
                </w:p>
              </w:tc>
              <w:tc>
                <w:tcPr>
                  <w:tcW w:w="564" w:type="pct"/>
                  <w:vMerge/>
                  <w:noWrap/>
                  <w:vAlign w:val="center"/>
                </w:tcPr>
                <w:p w:rsidR="008B1F27" w:rsidRPr="00EB49B3" w:rsidRDefault="008B1F27">
                  <w:pPr>
                    <w:adjustRightInd w:val="0"/>
                    <w:snapToGrid w:val="0"/>
                    <w:spacing w:line="360" w:lineRule="auto"/>
                    <w:jc w:val="center"/>
                    <w:rPr>
                      <w:rFonts w:asciiTheme="minorEastAsia" w:hAnsiTheme="minorEastAsia"/>
                      <w:bCs/>
                      <w:color w:val="000000"/>
                      <w:szCs w:val="21"/>
                    </w:rPr>
                  </w:pPr>
                </w:p>
              </w:tc>
              <w:tc>
                <w:tcPr>
                  <w:tcW w:w="1034" w:type="pct"/>
                  <w:noWrap/>
                  <w:vAlign w:val="center"/>
                </w:tcPr>
                <w:p w:rsidR="008B1F27" w:rsidRPr="00EB49B3" w:rsidRDefault="00653A4B">
                  <w:pPr>
                    <w:pStyle w:val="a5"/>
                    <w:spacing w:line="360" w:lineRule="auto"/>
                    <w:rPr>
                      <w:rFonts w:asciiTheme="minorEastAsia" w:eastAsiaTheme="minorEastAsia" w:hAnsiTheme="minorEastAsia" w:cs="宋体"/>
                      <w:bCs/>
                      <w:sz w:val="21"/>
                      <w:szCs w:val="21"/>
                    </w:rPr>
                  </w:pPr>
                  <w:r w:rsidRPr="00EB49B3">
                    <w:rPr>
                      <w:rFonts w:asciiTheme="minorEastAsia" w:eastAsiaTheme="minorEastAsia" w:hAnsiTheme="minorEastAsia" w:hint="eastAsia"/>
                      <w:sz w:val="21"/>
                      <w:szCs w:val="21"/>
                    </w:rPr>
                    <w:t>扩展功能</w:t>
                  </w:r>
                </w:p>
              </w:tc>
              <w:tc>
                <w:tcPr>
                  <w:tcW w:w="2838" w:type="pct"/>
                  <w:gridSpan w:val="2"/>
                  <w:noWrap/>
                  <w:vAlign w:val="center"/>
                </w:tcPr>
                <w:p w:rsidR="008B1F27" w:rsidRPr="00EB49B3" w:rsidRDefault="00653A4B">
                  <w:pPr>
                    <w:adjustRightInd w:val="0"/>
                    <w:snapToGrid w:val="0"/>
                    <w:spacing w:line="360" w:lineRule="auto"/>
                    <w:ind w:left="106" w:hanging="183"/>
                    <w:rPr>
                      <w:rFonts w:asciiTheme="minorEastAsia" w:hAnsiTheme="minorEastAsia"/>
                      <w:bCs/>
                      <w:color w:val="000000"/>
                      <w:szCs w:val="21"/>
                    </w:rPr>
                  </w:pPr>
                  <w:r w:rsidRPr="00EB49B3">
                    <w:rPr>
                      <w:rFonts w:asciiTheme="minorEastAsia" w:hAnsiTheme="minorEastAsia" w:cs="宋体"/>
                      <w:bCs/>
                      <w:szCs w:val="21"/>
                    </w:rPr>
                    <w:t>（</w:t>
                  </w:r>
                  <w:r w:rsidRPr="00EB49B3">
                    <w:rPr>
                      <w:rFonts w:asciiTheme="minorEastAsia" w:hAnsiTheme="minorEastAsia"/>
                      <w:bCs/>
                      <w:color w:val="000000"/>
                      <w:szCs w:val="21"/>
                    </w:rPr>
                    <w:t>1</w:t>
                  </w:r>
                  <w:r w:rsidRPr="00EB49B3">
                    <w:rPr>
                      <w:rFonts w:asciiTheme="minorEastAsia" w:hAnsiTheme="minorEastAsia"/>
                      <w:bCs/>
                      <w:color w:val="000000"/>
                      <w:szCs w:val="21"/>
                    </w:rPr>
                    <w:t>）</w:t>
                  </w:r>
                  <w:r w:rsidRPr="00EB49B3">
                    <w:rPr>
                      <w:rFonts w:asciiTheme="minorEastAsia" w:hAnsiTheme="minorEastAsia" w:hint="eastAsia"/>
                      <w:bCs/>
                      <w:color w:val="000000"/>
                      <w:szCs w:val="21"/>
                    </w:rPr>
                    <w:t>在主板上支持可扩展</w:t>
                  </w:r>
                  <w:r w:rsidRPr="00EB49B3">
                    <w:rPr>
                      <w:rFonts w:asciiTheme="minorEastAsia" w:hAnsiTheme="minorEastAsia" w:hint="eastAsia"/>
                      <w:bCs/>
                      <w:color w:val="000000"/>
                      <w:szCs w:val="21"/>
                    </w:rPr>
                    <w:t>4G</w:t>
                  </w:r>
                  <w:r w:rsidRPr="00EB49B3">
                    <w:rPr>
                      <w:rFonts w:asciiTheme="minorEastAsia" w:hAnsiTheme="minorEastAsia" w:hint="eastAsia"/>
                      <w:bCs/>
                      <w:color w:val="000000"/>
                      <w:szCs w:val="21"/>
                    </w:rPr>
                    <w:t>全网通模块；</w:t>
                  </w:r>
                </w:p>
                <w:p w:rsidR="008B1F27" w:rsidRPr="00EB49B3" w:rsidRDefault="00653A4B">
                  <w:pPr>
                    <w:adjustRightInd w:val="0"/>
                    <w:snapToGrid w:val="0"/>
                    <w:spacing w:line="360" w:lineRule="auto"/>
                    <w:ind w:left="106" w:hanging="183"/>
                    <w:rPr>
                      <w:rFonts w:asciiTheme="minorEastAsia" w:hAnsiTheme="minorEastAsia"/>
                      <w:bCs/>
                      <w:color w:val="000000"/>
                      <w:szCs w:val="21"/>
                    </w:rPr>
                  </w:pPr>
                  <w:r w:rsidRPr="00EB49B3">
                    <w:rPr>
                      <w:rFonts w:asciiTheme="minorEastAsia" w:hAnsiTheme="minorEastAsia"/>
                      <w:bCs/>
                      <w:color w:val="000000"/>
                      <w:szCs w:val="21"/>
                    </w:rPr>
                    <w:t>（</w:t>
                  </w:r>
                  <w:r w:rsidRPr="00EB49B3">
                    <w:rPr>
                      <w:rFonts w:asciiTheme="minorEastAsia" w:hAnsiTheme="minorEastAsia"/>
                      <w:bCs/>
                      <w:color w:val="000000"/>
                      <w:szCs w:val="21"/>
                    </w:rPr>
                    <w:t>2</w:t>
                  </w:r>
                  <w:r w:rsidRPr="00EB49B3">
                    <w:rPr>
                      <w:rFonts w:asciiTheme="minorEastAsia" w:hAnsiTheme="minorEastAsia"/>
                      <w:bCs/>
                      <w:color w:val="000000"/>
                      <w:szCs w:val="21"/>
                    </w:rPr>
                    <w:t>）支持定位功能</w:t>
                  </w:r>
                  <w:r w:rsidRPr="00EB49B3">
                    <w:rPr>
                      <w:rFonts w:asciiTheme="minorEastAsia" w:hAnsiTheme="minorEastAsia" w:hint="eastAsia"/>
                      <w:bCs/>
                      <w:color w:val="000000"/>
                      <w:szCs w:val="21"/>
                    </w:rPr>
                    <w:t>；</w:t>
                  </w:r>
                </w:p>
                <w:p w:rsidR="008B1F27" w:rsidRPr="00EB49B3" w:rsidRDefault="00653A4B">
                  <w:pPr>
                    <w:adjustRightInd w:val="0"/>
                    <w:snapToGrid w:val="0"/>
                    <w:spacing w:line="360" w:lineRule="auto"/>
                    <w:ind w:left="106" w:hanging="183"/>
                    <w:rPr>
                      <w:rFonts w:asciiTheme="minorEastAsia" w:hAnsiTheme="minorEastAsia"/>
                      <w:bCs/>
                      <w:color w:val="000000"/>
                      <w:szCs w:val="21"/>
                    </w:rPr>
                  </w:pPr>
                  <w:r w:rsidRPr="00EB49B3">
                    <w:rPr>
                      <w:rFonts w:asciiTheme="minorEastAsia" w:hAnsiTheme="minorEastAsia"/>
                      <w:bCs/>
                      <w:color w:val="000000"/>
                      <w:szCs w:val="21"/>
                    </w:rPr>
                    <w:t>（</w:t>
                  </w:r>
                  <w:r w:rsidRPr="00EB49B3">
                    <w:rPr>
                      <w:rFonts w:asciiTheme="minorEastAsia" w:hAnsiTheme="minorEastAsia"/>
                      <w:bCs/>
                      <w:color w:val="000000"/>
                      <w:szCs w:val="21"/>
                    </w:rPr>
                    <w:t>3</w:t>
                  </w:r>
                  <w:r w:rsidRPr="00EB49B3">
                    <w:rPr>
                      <w:rFonts w:asciiTheme="minorEastAsia" w:hAnsiTheme="minorEastAsia"/>
                      <w:bCs/>
                      <w:color w:val="000000"/>
                      <w:szCs w:val="21"/>
                    </w:rPr>
                    <w:t>）</w:t>
                  </w:r>
                  <w:r w:rsidRPr="00EB49B3">
                    <w:rPr>
                      <w:rFonts w:asciiTheme="minorEastAsia" w:hAnsiTheme="minorEastAsia" w:hint="eastAsia"/>
                      <w:bCs/>
                      <w:color w:val="000000"/>
                      <w:szCs w:val="21"/>
                    </w:rPr>
                    <w:t>支持</w:t>
                  </w:r>
                  <w:r w:rsidRPr="00EB49B3">
                    <w:rPr>
                      <w:rFonts w:asciiTheme="minorEastAsia" w:hAnsiTheme="minorEastAsia" w:hint="eastAsia"/>
                      <w:bCs/>
                      <w:color w:val="000000"/>
                      <w:szCs w:val="21"/>
                    </w:rPr>
                    <w:t xml:space="preserve"> WIFI </w:t>
                  </w:r>
                  <w:r w:rsidRPr="00EB49B3">
                    <w:rPr>
                      <w:rFonts w:asciiTheme="minorEastAsia" w:hAnsiTheme="minorEastAsia" w:hint="eastAsia"/>
                      <w:bCs/>
                      <w:color w:val="000000"/>
                      <w:szCs w:val="21"/>
                    </w:rPr>
                    <w:t>无线通讯；</w:t>
                  </w:r>
                </w:p>
                <w:p w:rsidR="008B1F27" w:rsidRPr="00EB49B3" w:rsidRDefault="00653A4B">
                  <w:pPr>
                    <w:adjustRightInd w:val="0"/>
                    <w:snapToGrid w:val="0"/>
                    <w:spacing w:line="360" w:lineRule="auto"/>
                    <w:ind w:left="106" w:hanging="183"/>
                    <w:rPr>
                      <w:rFonts w:asciiTheme="minorEastAsia" w:hAnsiTheme="minorEastAsia" w:cs="宋体"/>
                      <w:bCs/>
                      <w:szCs w:val="21"/>
                    </w:rPr>
                  </w:pPr>
                  <w:r w:rsidRPr="00EB49B3">
                    <w:rPr>
                      <w:rFonts w:asciiTheme="minorEastAsia" w:hAnsiTheme="minorEastAsia"/>
                      <w:bCs/>
                      <w:color w:val="000000"/>
                      <w:szCs w:val="21"/>
                    </w:rPr>
                    <w:t>（</w:t>
                  </w:r>
                  <w:r w:rsidRPr="00EB49B3">
                    <w:rPr>
                      <w:rFonts w:asciiTheme="minorEastAsia" w:hAnsiTheme="minorEastAsia"/>
                      <w:bCs/>
                      <w:color w:val="000000"/>
                      <w:szCs w:val="21"/>
                    </w:rPr>
                    <w:t>4</w:t>
                  </w:r>
                  <w:r w:rsidRPr="00EB49B3">
                    <w:rPr>
                      <w:rFonts w:asciiTheme="minorEastAsia" w:hAnsiTheme="minorEastAsia"/>
                      <w:bCs/>
                      <w:color w:val="000000"/>
                      <w:szCs w:val="21"/>
                    </w:rPr>
                    <w:t>）</w:t>
                  </w:r>
                  <w:proofErr w:type="gramStart"/>
                  <w:r w:rsidRPr="00EB49B3">
                    <w:rPr>
                      <w:rFonts w:asciiTheme="minorEastAsia" w:hAnsiTheme="minorEastAsia" w:hint="eastAsia"/>
                      <w:bCs/>
                      <w:color w:val="000000"/>
                      <w:szCs w:val="21"/>
                    </w:rPr>
                    <w:t>支持蓝牙无线通信</w:t>
                  </w:r>
                  <w:proofErr w:type="gramEnd"/>
                  <w:r w:rsidRPr="00EB49B3">
                    <w:rPr>
                      <w:rFonts w:asciiTheme="minorEastAsia" w:hAnsiTheme="minorEastAsia" w:hint="eastAsia"/>
                      <w:bCs/>
                      <w:color w:val="000000"/>
                      <w:szCs w:val="21"/>
                    </w:rPr>
                    <w:t>。</w:t>
                  </w:r>
                </w:p>
              </w:tc>
            </w:tr>
            <w:tr w:rsidR="008B1F27" w:rsidRPr="00EB49B3">
              <w:trPr>
                <w:trHeight w:val="454"/>
                <w:jc w:val="center"/>
              </w:trPr>
              <w:tc>
                <w:tcPr>
                  <w:tcW w:w="563" w:type="pct"/>
                  <w:vMerge/>
                  <w:noWrap/>
                </w:tcPr>
                <w:p w:rsidR="008B1F27" w:rsidRPr="00EB49B3" w:rsidRDefault="008B1F27">
                  <w:pPr>
                    <w:adjustRightInd w:val="0"/>
                    <w:snapToGrid w:val="0"/>
                    <w:spacing w:line="360" w:lineRule="auto"/>
                    <w:jc w:val="center"/>
                    <w:rPr>
                      <w:rFonts w:asciiTheme="minorEastAsia" w:hAnsiTheme="minorEastAsia"/>
                      <w:bCs/>
                      <w:color w:val="000000"/>
                      <w:szCs w:val="21"/>
                    </w:rPr>
                  </w:pPr>
                </w:p>
              </w:tc>
              <w:tc>
                <w:tcPr>
                  <w:tcW w:w="564" w:type="pct"/>
                  <w:vMerge/>
                  <w:noWrap/>
                  <w:vAlign w:val="center"/>
                </w:tcPr>
                <w:p w:rsidR="008B1F27" w:rsidRPr="00EB49B3" w:rsidRDefault="008B1F27">
                  <w:pPr>
                    <w:adjustRightInd w:val="0"/>
                    <w:snapToGrid w:val="0"/>
                    <w:spacing w:line="360" w:lineRule="auto"/>
                    <w:jc w:val="center"/>
                    <w:rPr>
                      <w:rFonts w:asciiTheme="minorEastAsia" w:hAnsiTheme="minorEastAsia"/>
                      <w:bCs/>
                      <w:color w:val="000000"/>
                      <w:szCs w:val="21"/>
                    </w:rPr>
                  </w:pPr>
                </w:p>
              </w:tc>
              <w:tc>
                <w:tcPr>
                  <w:tcW w:w="1034" w:type="pct"/>
                  <w:noWrap/>
                  <w:vAlign w:val="center"/>
                </w:tcPr>
                <w:p w:rsidR="008B1F27" w:rsidRPr="00EB49B3" w:rsidRDefault="00653A4B">
                  <w:pPr>
                    <w:adjustRightInd w:val="0"/>
                    <w:snapToGrid w:val="0"/>
                    <w:spacing w:line="360" w:lineRule="auto"/>
                    <w:rPr>
                      <w:rFonts w:asciiTheme="minorEastAsia" w:hAnsiTheme="minorEastAsia"/>
                      <w:bCs/>
                      <w:color w:val="000000"/>
                      <w:szCs w:val="21"/>
                    </w:rPr>
                  </w:pPr>
                  <w:r w:rsidRPr="00EB49B3">
                    <w:rPr>
                      <w:rFonts w:asciiTheme="minorEastAsia" w:hAnsiTheme="minorEastAsia" w:hint="eastAsia"/>
                      <w:bCs/>
                      <w:color w:val="000000"/>
                      <w:szCs w:val="21"/>
                    </w:rPr>
                    <w:t>显卡</w:t>
                  </w:r>
                </w:p>
              </w:tc>
              <w:tc>
                <w:tcPr>
                  <w:tcW w:w="2838" w:type="pct"/>
                  <w:gridSpan w:val="2"/>
                  <w:noWrap/>
                  <w:vAlign w:val="center"/>
                </w:tcPr>
                <w:p w:rsidR="008B1F27" w:rsidRPr="00EB49B3" w:rsidRDefault="00653A4B">
                  <w:pPr>
                    <w:adjustRightInd w:val="0"/>
                    <w:snapToGrid w:val="0"/>
                    <w:spacing w:line="360" w:lineRule="auto"/>
                    <w:ind w:left="106" w:hanging="183"/>
                    <w:rPr>
                      <w:rFonts w:asciiTheme="minorEastAsia" w:hAnsiTheme="minorEastAsia"/>
                      <w:bCs/>
                      <w:color w:val="000000"/>
                      <w:szCs w:val="21"/>
                    </w:rPr>
                  </w:pPr>
                  <w:r w:rsidRPr="00EB49B3">
                    <w:rPr>
                      <w:rFonts w:asciiTheme="minorEastAsia" w:hAnsiTheme="minorEastAsia"/>
                      <w:bCs/>
                      <w:color w:val="000000"/>
                      <w:szCs w:val="21"/>
                    </w:rPr>
                    <w:t>（</w:t>
                  </w:r>
                  <w:r w:rsidRPr="00EB49B3">
                    <w:rPr>
                      <w:rFonts w:asciiTheme="minorEastAsia" w:hAnsiTheme="minorEastAsia"/>
                      <w:bCs/>
                      <w:color w:val="000000"/>
                      <w:szCs w:val="21"/>
                    </w:rPr>
                    <w:t>1</w:t>
                  </w:r>
                  <w:r w:rsidRPr="00EB49B3">
                    <w:rPr>
                      <w:rFonts w:asciiTheme="minorEastAsia" w:hAnsiTheme="minorEastAsia"/>
                      <w:bCs/>
                      <w:color w:val="000000"/>
                      <w:szCs w:val="21"/>
                    </w:rPr>
                    <w:t>）</w:t>
                  </w:r>
                  <w:r w:rsidRPr="00EB49B3">
                    <w:rPr>
                      <w:rFonts w:asciiTheme="minorEastAsia" w:hAnsiTheme="minorEastAsia" w:hint="eastAsia"/>
                      <w:bCs/>
                      <w:color w:val="000000"/>
                      <w:szCs w:val="21"/>
                    </w:rPr>
                    <w:t>分辨率支持</w:t>
                  </w:r>
                  <w:r w:rsidRPr="00EB49B3">
                    <w:rPr>
                      <w:rFonts w:asciiTheme="minorEastAsia" w:hAnsiTheme="minorEastAsia" w:hint="eastAsia"/>
                      <w:bCs/>
                      <w:color w:val="000000"/>
                      <w:szCs w:val="21"/>
                    </w:rPr>
                    <w:t>1280</w:t>
                  </w:r>
                  <w:r w:rsidRPr="00EB49B3">
                    <w:rPr>
                      <w:rFonts w:asciiTheme="minorEastAsia" w:hAnsiTheme="minorEastAsia" w:hint="eastAsia"/>
                      <w:bCs/>
                      <w:color w:val="000000"/>
                      <w:szCs w:val="21"/>
                    </w:rPr>
                    <w:t>×</w:t>
                  </w:r>
                  <w:r w:rsidRPr="00EB49B3">
                    <w:rPr>
                      <w:rFonts w:asciiTheme="minorEastAsia" w:hAnsiTheme="minorEastAsia" w:hint="eastAsia"/>
                      <w:bCs/>
                      <w:color w:val="000000"/>
                      <w:szCs w:val="21"/>
                    </w:rPr>
                    <w:t>800</w:t>
                  </w:r>
                  <w:r w:rsidRPr="00EB49B3">
                    <w:rPr>
                      <w:rFonts w:asciiTheme="minorEastAsia" w:hAnsiTheme="minorEastAsia" w:hint="eastAsia"/>
                      <w:bCs/>
                      <w:color w:val="000000"/>
                      <w:szCs w:val="21"/>
                    </w:rPr>
                    <w:t>或</w:t>
                  </w:r>
                  <w:r w:rsidRPr="00EB49B3">
                    <w:rPr>
                      <w:rFonts w:asciiTheme="minorEastAsia" w:hAnsiTheme="minorEastAsia" w:hint="eastAsia"/>
                      <w:bCs/>
                      <w:color w:val="000000"/>
                      <w:szCs w:val="21"/>
                    </w:rPr>
                    <w:t>1280</w:t>
                  </w:r>
                  <w:r w:rsidRPr="00EB49B3">
                    <w:rPr>
                      <w:rFonts w:asciiTheme="minorEastAsia" w:hAnsiTheme="minorEastAsia" w:hint="eastAsia"/>
                      <w:bCs/>
                      <w:color w:val="000000"/>
                      <w:szCs w:val="21"/>
                    </w:rPr>
                    <w:t>×</w:t>
                  </w:r>
                  <w:r w:rsidRPr="00EB49B3">
                    <w:rPr>
                      <w:rFonts w:asciiTheme="minorEastAsia" w:hAnsiTheme="minorEastAsia" w:hint="eastAsia"/>
                      <w:bCs/>
                      <w:color w:val="000000"/>
                      <w:szCs w:val="21"/>
                    </w:rPr>
                    <w:t>720</w:t>
                  </w:r>
                  <w:r w:rsidRPr="00EB49B3">
                    <w:rPr>
                      <w:rFonts w:asciiTheme="minorEastAsia" w:hAnsiTheme="minorEastAsia" w:hint="eastAsia"/>
                      <w:bCs/>
                      <w:color w:val="000000"/>
                      <w:szCs w:val="21"/>
                    </w:rPr>
                    <w:t>或</w:t>
                  </w:r>
                  <w:r w:rsidRPr="00EB49B3">
                    <w:rPr>
                      <w:rFonts w:asciiTheme="minorEastAsia" w:hAnsiTheme="minorEastAsia" w:hint="eastAsia"/>
                      <w:bCs/>
                      <w:color w:val="000000"/>
                      <w:szCs w:val="21"/>
                    </w:rPr>
                    <w:t>1366</w:t>
                  </w:r>
                  <w:r w:rsidRPr="00EB49B3">
                    <w:rPr>
                      <w:rFonts w:asciiTheme="minorEastAsia" w:hAnsiTheme="minorEastAsia" w:hint="eastAsia"/>
                      <w:bCs/>
                      <w:color w:val="000000"/>
                      <w:szCs w:val="21"/>
                    </w:rPr>
                    <w:t>×</w:t>
                  </w:r>
                  <w:r w:rsidRPr="00EB49B3">
                    <w:rPr>
                      <w:rFonts w:asciiTheme="minorEastAsia" w:hAnsiTheme="minorEastAsia" w:hint="eastAsia"/>
                      <w:bCs/>
                      <w:color w:val="000000"/>
                      <w:szCs w:val="21"/>
                    </w:rPr>
                    <w:t>768</w:t>
                  </w:r>
                  <w:r w:rsidRPr="00EB49B3">
                    <w:rPr>
                      <w:rFonts w:asciiTheme="minorEastAsia" w:hAnsiTheme="minorEastAsia" w:hint="eastAsia"/>
                      <w:bCs/>
                      <w:color w:val="000000"/>
                      <w:szCs w:val="21"/>
                    </w:rPr>
                    <w:t>；</w:t>
                  </w:r>
                </w:p>
                <w:p w:rsidR="008B1F27" w:rsidRPr="00EB49B3" w:rsidRDefault="00653A4B">
                  <w:pPr>
                    <w:adjustRightInd w:val="0"/>
                    <w:snapToGrid w:val="0"/>
                    <w:spacing w:line="360" w:lineRule="auto"/>
                    <w:ind w:left="106" w:hanging="183"/>
                    <w:rPr>
                      <w:rFonts w:asciiTheme="minorEastAsia" w:hAnsiTheme="minorEastAsia"/>
                      <w:bCs/>
                      <w:color w:val="000000"/>
                      <w:szCs w:val="21"/>
                    </w:rPr>
                  </w:pPr>
                  <w:r w:rsidRPr="00EB49B3">
                    <w:rPr>
                      <w:rFonts w:asciiTheme="minorEastAsia" w:hAnsiTheme="minorEastAsia"/>
                      <w:bCs/>
                      <w:color w:val="000000"/>
                      <w:szCs w:val="21"/>
                    </w:rPr>
                    <w:t>（</w:t>
                  </w:r>
                  <w:r w:rsidRPr="00EB49B3">
                    <w:rPr>
                      <w:rFonts w:asciiTheme="minorEastAsia" w:hAnsiTheme="minorEastAsia"/>
                      <w:bCs/>
                      <w:color w:val="000000"/>
                      <w:szCs w:val="21"/>
                    </w:rPr>
                    <w:t>2</w:t>
                  </w:r>
                  <w:r w:rsidRPr="00EB49B3">
                    <w:rPr>
                      <w:rFonts w:asciiTheme="minorEastAsia" w:hAnsiTheme="minorEastAsia"/>
                      <w:bCs/>
                      <w:color w:val="000000"/>
                      <w:szCs w:val="21"/>
                    </w:rPr>
                    <w:t>）</w:t>
                  </w:r>
                  <w:r w:rsidRPr="00EB49B3">
                    <w:rPr>
                      <w:rFonts w:asciiTheme="minorEastAsia" w:hAnsiTheme="minorEastAsia" w:hint="eastAsia"/>
                      <w:bCs/>
                      <w:color w:val="000000"/>
                      <w:szCs w:val="21"/>
                    </w:rPr>
                    <w:t>解码支持</w:t>
                  </w:r>
                  <w:r w:rsidRPr="00EB49B3">
                    <w:rPr>
                      <w:rFonts w:asciiTheme="minorEastAsia" w:hAnsiTheme="minorEastAsia" w:hint="eastAsia"/>
                      <w:bCs/>
                      <w:color w:val="000000"/>
                      <w:szCs w:val="21"/>
                    </w:rPr>
                    <w:t>H.264</w:t>
                  </w:r>
                  <w:r w:rsidRPr="00EB49B3">
                    <w:rPr>
                      <w:rFonts w:asciiTheme="minorEastAsia" w:hAnsiTheme="minorEastAsia" w:hint="eastAsia"/>
                      <w:bCs/>
                      <w:color w:val="000000"/>
                      <w:szCs w:val="21"/>
                    </w:rPr>
                    <w:t>、</w:t>
                  </w:r>
                  <w:r w:rsidRPr="00EB49B3">
                    <w:rPr>
                      <w:rFonts w:asciiTheme="minorEastAsia" w:hAnsiTheme="minorEastAsia" w:hint="eastAsia"/>
                      <w:bCs/>
                      <w:color w:val="000000"/>
                      <w:szCs w:val="21"/>
                    </w:rPr>
                    <w:t>MPEG1/2/4</w:t>
                  </w:r>
                  <w:r w:rsidRPr="00EB49B3">
                    <w:rPr>
                      <w:rFonts w:asciiTheme="minorEastAsia" w:hAnsiTheme="minorEastAsia" w:hint="eastAsia"/>
                      <w:bCs/>
                      <w:color w:val="000000"/>
                      <w:szCs w:val="21"/>
                    </w:rPr>
                    <w:t>，</w:t>
                  </w:r>
                  <w:r w:rsidRPr="00EB49B3">
                    <w:rPr>
                      <w:rFonts w:asciiTheme="minorEastAsia" w:hAnsiTheme="minorEastAsia" w:hint="eastAsia"/>
                      <w:bCs/>
                      <w:color w:val="000000"/>
                      <w:szCs w:val="21"/>
                    </w:rPr>
                    <w:t>720P</w:t>
                  </w:r>
                  <w:r w:rsidRPr="00EB49B3">
                    <w:rPr>
                      <w:rFonts w:asciiTheme="minorEastAsia" w:hAnsiTheme="minorEastAsia" w:hint="eastAsia"/>
                      <w:bCs/>
                      <w:color w:val="000000"/>
                      <w:szCs w:val="21"/>
                    </w:rPr>
                    <w:t>解码率最低</w:t>
                  </w:r>
                  <w:r w:rsidRPr="00EB49B3">
                    <w:rPr>
                      <w:rFonts w:asciiTheme="minorEastAsia" w:hAnsiTheme="minorEastAsia" w:hint="eastAsia"/>
                      <w:bCs/>
                      <w:color w:val="000000"/>
                      <w:szCs w:val="21"/>
                    </w:rPr>
                    <w:t>30</w:t>
                  </w:r>
                  <w:r w:rsidRPr="00EB49B3">
                    <w:rPr>
                      <w:rFonts w:asciiTheme="minorEastAsia" w:hAnsiTheme="minorEastAsia" w:hint="eastAsia"/>
                      <w:bCs/>
                      <w:color w:val="000000"/>
                      <w:szCs w:val="21"/>
                    </w:rPr>
                    <w:t>帧</w:t>
                  </w:r>
                  <w:r w:rsidRPr="00EB49B3">
                    <w:rPr>
                      <w:rFonts w:asciiTheme="minorEastAsia" w:hAnsiTheme="minorEastAsia" w:hint="eastAsia"/>
                      <w:bCs/>
                      <w:color w:val="000000"/>
                      <w:szCs w:val="21"/>
                    </w:rPr>
                    <w:t>/</w:t>
                  </w:r>
                  <w:r w:rsidRPr="00EB49B3">
                    <w:rPr>
                      <w:rFonts w:asciiTheme="minorEastAsia" w:hAnsiTheme="minorEastAsia" w:hint="eastAsia"/>
                      <w:bCs/>
                      <w:color w:val="000000"/>
                      <w:szCs w:val="21"/>
                    </w:rPr>
                    <w:t>秒；</w:t>
                  </w:r>
                </w:p>
                <w:p w:rsidR="008B1F27" w:rsidRPr="00EB49B3" w:rsidRDefault="00653A4B">
                  <w:pPr>
                    <w:adjustRightInd w:val="0"/>
                    <w:snapToGrid w:val="0"/>
                    <w:spacing w:line="360" w:lineRule="auto"/>
                    <w:ind w:left="106" w:hanging="183"/>
                    <w:rPr>
                      <w:rFonts w:asciiTheme="minorEastAsia" w:hAnsiTheme="minorEastAsia"/>
                      <w:bCs/>
                      <w:color w:val="000000"/>
                      <w:szCs w:val="21"/>
                    </w:rPr>
                  </w:pPr>
                  <w:r w:rsidRPr="00EB49B3">
                    <w:rPr>
                      <w:rFonts w:asciiTheme="minorEastAsia" w:hAnsiTheme="minorEastAsia"/>
                      <w:bCs/>
                      <w:color w:val="000000"/>
                      <w:szCs w:val="21"/>
                    </w:rPr>
                    <w:t>（</w:t>
                  </w:r>
                  <w:r w:rsidRPr="00EB49B3">
                    <w:rPr>
                      <w:rFonts w:asciiTheme="minorEastAsia" w:hAnsiTheme="minorEastAsia"/>
                      <w:bCs/>
                      <w:color w:val="000000"/>
                      <w:szCs w:val="21"/>
                    </w:rPr>
                    <w:t>3</w:t>
                  </w:r>
                  <w:r w:rsidRPr="00EB49B3">
                    <w:rPr>
                      <w:rFonts w:asciiTheme="minorEastAsia" w:hAnsiTheme="minorEastAsia"/>
                      <w:bCs/>
                      <w:color w:val="000000"/>
                      <w:szCs w:val="21"/>
                    </w:rPr>
                    <w:t>）</w:t>
                  </w:r>
                  <w:r w:rsidRPr="00EB49B3">
                    <w:rPr>
                      <w:rFonts w:asciiTheme="minorEastAsia" w:hAnsiTheme="minorEastAsia" w:hint="eastAsia"/>
                      <w:bCs/>
                      <w:color w:val="000000"/>
                      <w:szCs w:val="21"/>
                    </w:rPr>
                    <w:t>具备</w:t>
                  </w:r>
                  <w:r w:rsidRPr="00EB49B3">
                    <w:rPr>
                      <w:rFonts w:asciiTheme="minorEastAsia" w:hAnsiTheme="minorEastAsia" w:hint="eastAsia"/>
                      <w:bCs/>
                      <w:color w:val="000000"/>
                      <w:szCs w:val="21"/>
                    </w:rPr>
                    <w:t xml:space="preserve"> HDMI </w:t>
                  </w:r>
                  <w:r w:rsidRPr="00EB49B3">
                    <w:rPr>
                      <w:rFonts w:asciiTheme="minorEastAsia" w:hAnsiTheme="minorEastAsia" w:hint="eastAsia"/>
                      <w:bCs/>
                      <w:color w:val="000000"/>
                      <w:szCs w:val="21"/>
                    </w:rPr>
                    <w:t>输出端口；</w:t>
                  </w:r>
                </w:p>
                <w:p w:rsidR="008B1F27" w:rsidRPr="00EB49B3" w:rsidRDefault="00653A4B">
                  <w:pPr>
                    <w:adjustRightInd w:val="0"/>
                    <w:snapToGrid w:val="0"/>
                    <w:spacing w:line="360" w:lineRule="auto"/>
                    <w:ind w:left="106" w:hanging="183"/>
                    <w:rPr>
                      <w:rFonts w:asciiTheme="minorEastAsia" w:hAnsiTheme="minorEastAsia"/>
                      <w:bCs/>
                      <w:color w:val="000000"/>
                      <w:szCs w:val="21"/>
                    </w:rPr>
                  </w:pPr>
                  <w:r w:rsidRPr="00EB49B3">
                    <w:rPr>
                      <w:rFonts w:asciiTheme="minorEastAsia" w:hAnsiTheme="minorEastAsia"/>
                      <w:bCs/>
                      <w:color w:val="000000"/>
                      <w:szCs w:val="21"/>
                    </w:rPr>
                    <w:t>（</w:t>
                  </w:r>
                  <w:r w:rsidRPr="00EB49B3">
                    <w:rPr>
                      <w:rFonts w:asciiTheme="minorEastAsia" w:hAnsiTheme="minorEastAsia"/>
                      <w:bCs/>
                      <w:color w:val="000000"/>
                      <w:szCs w:val="21"/>
                    </w:rPr>
                    <w:t>4</w:t>
                  </w:r>
                  <w:r w:rsidRPr="00EB49B3">
                    <w:rPr>
                      <w:rFonts w:asciiTheme="minorEastAsia" w:hAnsiTheme="minorEastAsia"/>
                      <w:bCs/>
                      <w:color w:val="000000"/>
                      <w:szCs w:val="21"/>
                    </w:rPr>
                    <w:t>）</w:t>
                  </w:r>
                  <w:r w:rsidRPr="00EB49B3">
                    <w:rPr>
                      <w:rFonts w:asciiTheme="minorEastAsia" w:hAnsiTheme="minorEastAsia" w:hint="eastAsia"/>
                      <w:bCs/>
                      <w:color w:val="000000"/>
                      <w:szCs w:val="21"/>
                    </w:rPr>
                    <w:t>支持</w:t>
                  </w:r>
                  <w:r w:rsidRPr="00EB49B3">
                    <w:rPr>
                      <w:rFonts w:asciiTheme="minorEastAsia" w:hAnsiTheme="minorEastAsia" w:hint="eastAsia"/>
                      <w:bCs/>
                      <w:color w:val="000000"/>
                      <w:szCs w:val="21"/>
                    </w:rPr>
                    <w:t xml:space="preserve">OpenGL ES 2.0 </w:t>
                  </w:r>
                  <w:r w:rsidRPr="00EB49B3">
                    <w:rPr>
                      <w:rFonts w:asciiTheme="minorEastAsia" w:hAnsiTheme="minorEastAsia" w:hint="eastAsia"/>
                      <w:bCs/>
                      <w:color w:val="000000"/>
                      <w:szCs w:val="21"/>
                    </w:rPr>
                    <w:t>及以上。</w:t>
                  </w:r>
                </w:p>
              </w:tc>
            </w:tr>
            <w:tr w:rsidR="008B1F27" w:rsidRPr="00EB49B3">
              <w:trPr>
                <w:trHeight w:val="454"/>
                <w:jc w:val="center"/>
              </w:trPr>
              <w:tc>
                <w:tcPr>
                  <w:tcW w:w="563" w:type="pct"/>
                  <w:vMerge/>
                  <w:noWrap/>
                </w:tcPr>
                <w:p w:rsidR="008B1F27" w:rsidRPr="00EB49B3" w:rsidRDefault="008B1F27">
                  <w:pPr>
                    <w:adjustRightInd w:val="0"/>
                    <w:snapToGrid w:val="0"/>
                    <w:spacing w:line="360" w:lineRule="auto"/>
                    <w:jc w:val="center"/>
                    <w:rPr>
                      <w:rFonts w:asciiTheme="minorEastAsia" w:hAnsiTheme="minorEastAsia"/>
                      <w:bCs/>
                      <w:color w:val="000000"/>
                      <w:szCs w:val="21"/>
                    </w:rPr>
                  </w:pPr>
                </w:p>
              </w:tc>
              <w:tc>
                <w:tcPr>
                  <w:tcW w:w="564" w:type="pct"/>
                  <w:vMerge/>
                  <w:noWrap/>
                  <w:vAlign w:val="center"/>
                </w:tcPr>
                <w:p w:rsidR="008B1F27" w:rsidRPr="00EB49B3" w:rsidRDefault="008B1F27">
                  <w:pPr>
                    <w:adjustRightInd w:val="0"/>
                    <w:snapToGrid w:val="0"/>
                    <w:spacing w:line="360" w:lineRule="auto"/>
                    <w:jc w:val="center"/>
                    <w:rPr>
                      <w:rFonts w:asciiTheme="minorEastAsia" w:hAnsiTheme="minorEastAsia"/>
                      <w:bCs/>
                      <w:color w:val="000000"/>
                      <w:szCs w:val="21"/>
                    </w:rPr>
                  </w:pPr>
                </w:p>
              </w:tc>
              <w:tc>
                <w:tcPr>
                  <w:tcW w:w="1034" w:type="pct"/>
                  <w:noWrap/>
                  <w:vAlign w:val="center"/>
                </w:tcPr>
                <w:p w:rsidR="008B1F27" w:rsidRPr="00EB49B3" w:rsidRDefault="00653A4B">
                  <w:pPr>
                    <w:pStyle w:val="a5"/>
                    <w:spacing w:line="360" w:lineRule="auto"/>
                    <w:rPr>
                      <w:rFonts w:asciiTheme="minorEastAsia" w:eastAsiaTheme="minorEastAsia" w:hAnsiTheme="minorEastAsia" w:cs="宋体"/>
                      <w:bCs/>
                      <w:sz w:val="21"/>
                      <w:szCs w:val="21"/>
                    </w:rPr>
                  </w:pPr>
                  <w:r w:rsidRPr="00EB49B3">
                    <w:rPr>
                      <w:rFonts w:asciiTheme="minorEastAsia" w:eastAsiaTheme="minorEastAsia" w:hAnsiTheme="minorEastAsia"/>
                      <w:sz w:val="21"/>
                      <w:szCs w:val="21"/>
                    </w:rPr>
                    <w:t>音频要求</w:t>
                  </w:r>
                </w:p>
              </w:tc>
              <w:tc>
                <w:tcPr>
                  <w:tcW w:w="2838" w:type="pct"/>
                  <w:gridSpan w:val="2"/>
                  <w:noWrap/>
                  <w:vAlign w:val="center"/>
                </w:tcPr>
                <w:p w:rsidR="008B1F27" w:rsidRPr="00EB49B3" w:rsidRDefault="00653A4B">
                  <w:pPr>
                    <w:adjustRightInd w:val="0"/>
                    <w:snapToGrid w:val="0"/>
                    <w:spacing w:line="360" w:lineRule="auto"/>
                    <w:ind w:left="106" w:hanging="183"/>
                    <w:rPr>
                      <w:rFonts w:asciiTheme="minorEastAsia" w:hAnsiTheme="minorEastAsia"/>
                      <w:bCs/>
                      <w:color w:val="000000"/>
                      <w:szCs w:val="21"/>
                    </w:rPr>
                  </w:pPr>
                  <w:r w:rsidRPr="00EB49B3">
                    <w:rPr>
                      <w:rFonts w:asciiTheme="minorEastAsia" w:hAnsiTheme="minorEastAsia"/>
                      <w:bCs/>
                      <w:color w:val="000000"/>
                      <w:szCs w:val="21"/>
                    </w:rPr>
                    <w:t>（</w:t>
                  </w:r>
                  <w:r w:rsidRPr="00EB49B3">
                    <w:rPr>
                      <w:rFonts w:asciiTheme="minorEastAsia" w:hAnsiTheme="minorEastAsia"/>
                      <w:bCs/>
                      <w:color w:val="000000"/>
                      <w:szCs w:val="21"/>
                    </w:rPr>
                    <w:t>1</w:t>
                  </w:r>
                  <w:r w:rsidRPr="00EB49B3">
                    <w:rPr>
                      <w:rFonts w:asciiTheme="minorEastAsia" w:hAnsiTheme="minorEastAsia"/>
                      <w:bCs/>
                      <w:color w:val="000000"/>
                      <w:szCs w:val="21"/>
                    </w:rPr>
                    <w:t>）</w:t>
                  </w:r>
                  <w:r w:rsidRPr="00EB49B3">
                    <w:rPr>
                      <w:rFonts w:asciiTheme="minorEastAsia" w:hAnsiTheme="minorEastAsia" w:hint="eastAsia"/>
                      <w:bCs/>
                      <w:color w:val="000000"/>
                      <w:szCs w:val="21"/>
                    </w:rPr>
                    <w:t>至少支持</w:t>
                  </w:r>
                  <w:r w:rsidRPr="00EB49B3">
                    <w:rPr>
                      <w:rFonts w:asciiTheme="minorEastAsia" w:hAnsiTheme="minorEastAsia" w:hint="eastAsia"/>
                      <w:bCs/>
                      <w:color w:val="000000"/>
                      <w:szCs w:val="21"/>
                    </w:rPr>
                    <w:t xml:space="preserve"> OGG</w:t>
                  </w:r>
                  <w:r w:rsidRPr="00EB49B3">
                    <w:rPr>
                      <w:rFonts w:asciiTheme="minorEastAsia" w:hAnsiTheme="minorEastAsia" w:hint="eastAsia"/>
                      <w:bCs/>
                      <w:color w:val="000000"/>
                      <w:szCs w:val="21"/>
                    </w:rPr>
                    <w:t>、</w:t>
                  </w:r>
                  <w:r w:rsidRPr="00EB49B3">
                    <w:rPr>
                      <w:rFonts w:asciiTheme="minorEastAsia" w:hAnsiTheme="minorEastAsia" w:hint="eastAsia"/>
                      <w:bCs/>
                      <w:color w:val="000000"/>
                      <w:szCs w:val="21"/>
                    </w:rPr>
                    <w:t>MPEG-1</w:t>
                  </w:r>
                  <w:r w:rsidRPr="00EB49B3">
                    <w:rPr>
                      <w:rFonts w:asciiTheme="minorEastAsia" w:hAnsiTheme="minorEastAsia" w:hint="eastAsia"/>
                      <w:bCs/>
                      <w:color w:val="000000"/>
                      <w:szCs w:val="21"/>
                    </w:rPr>
                    <w:t>、</w:t>
                  </w:r>
                  <w:r w:rsidRPr="00EB49B3">
                    <w:rPr>
                      <w:rFonts w:asciiTheme="minorEastAsia" w:hAnsiTheme="minorEastAsia" w:hint="eastAsia"/>
                      <w:bCs/>
                      <w:color w:val="000000"/>
                      <w:szCs w:val="21"/>
                    </w:rPr>
                    <w:t>MPEG-2</w:t>
                  </w:r>
                  <w:r w:rsidRPr="00EB49B3">
                    <w:rPr>
                      <w:rFonts w:asciiTheme="minorEastAsia" w:hAnsiTheme="minorEastAsia" w:hint="eastAsia"/>
                      <w:bCs/>
                      <w:color w:val="000000"/>
                      <w:szCs w:val="21"/>
                    </w:rPr>
                    <w:t>、</w:t>
                  </w:r>
                  <w:r w:rsidRPr="00EB49B3">
                    <w:rPr>
                      <w:rFonts w:asciiTheme="minorEastAsia" w:hAnsiTheme="minorEastAsia" w:hint="eastAsia"/>
                      <w:bCs/>
                      <w:color w:val="000000"/>
                      <w:szCs w:val="21"/>
                    </w:rPr>
                    <w:t xml:space="preserve">AAC </w:t>
                  </w:r>
                  <w:r w:rsidRPr="00EB49B3">
                    <w:rPr>
                      <w:rFonts w:asciiTheme="minorEastAsia" w:hAnsiTheme="minorEastAsia" w:hint="eastAsia"/>
                      <w:bCs/>
                      <w:color w:val="000000"/>
                      <w:szCs w:val="21"/>
                    </w:rPr>
                    <w:t>解码；</w:t>
                  </w:r>
                </w:p>
                <w:p w:rsidR="008B1F27" w:rsidRPr="00EB49B3" w:rsidRDefault="00653A4B">
                  <w:pPr>
                    <w:adjustRightInd w:val="0"/>
                    <w:snapToGrid w:val="0"/>
                    <w:spacing w:line="360" w:lineRule="auto"/>
                    <w:ind w:left="106" w:hanging="183"/>
                    <w:rPr>
                      <w:rFonts w:asciiTheme="minorEastAsia" w:hAnsiTheme="minorEastAsia"/>
                      <w:bCs/>
                      <w:color w:val="000000"/>
                      <w:szCs w:val="21"/>
                    </w:rPr>
                  </w:pPr>
                  <w:r w:rsidRPr="00EB49B3">
                    <w:rPr>
                      <w:rFonts w:asciiTheme="minorEastAsia" w:hAnsiTheme="minorEastAsia"/>
                      <w:bCs/>
                      <w:color w:val="000000"/>
                      <w:szCs w:val="21"/>
                    </w:rPr>
                    <w:t>（</w:t>
                  </w:r>
                  <w:r w:rsidRPr="00EB49B3">
                    <w:rPr>
                      <w:rFonts w:asciiTheme="minorEastAsia" w:hAnsiTheme="minorEastAsia"/>
                      <w:bCs/>
                      <w:color w:val="000000"/>
                      <w:szCs w:val="21"/>
                    </w:rPr>
                    <w:t>2</w:t>
                  </w:r>
                  <w:r w:rsidRPr="00EB49B3">
                    <w:rPr>
                      <w:rFonts w:asciiTheme="minorEastAsia" w:hAnsiTheme="minorEastAsia"/>
                      <w:bCs/>
                      <w:color w:val="000000"/>
                      <w:szCs w:val="21"/>
                    </w:rPr>
                    <w:t>）</w:t>
                  </w:r>
                  <w:r w:rsidRPr="00EB49B3">
                    <w:rPr>
                      <w:rFonts w:asciiTheme="minorEastAsia" w:hAnsiTheme="minorEastAsia" w:hint="eastAsia"/>
                      <w:bCs/>
                      <w:color w:val="000000"/>
                      <w:szCs w:val="21"/>
                    </w:rPr>
                    <w:t>集成扬声器；</w:t>
                  </w:r>
                </w:p>
                <w:p w:rsidR="008B1F27" w:rsidRPr="00EB49B3" w:rsidRDefault="00653A4B">
                  <w:pPr>
                    <w:adjustRightInd w:val="0"/>
                    <w:snapToGrid w:val="0"/>
                    <w:spacing w:line="360" w:lineRule="auto"/>
                    <w:ind w:left="106" w:hanging="183"/>
                    <w:rPr>
                      <w:rFonts w:asciiTheme="minorEastAsia" w:hAnsiTheme="minorEastAsia"/>
                      <w:bCs/>
                      <w:color w:val="000000"/>
                      <w:szCs w:val="21"/>
                    </w:rPr>
                  </w:pPr>
                  <w:r w:rsidRPr="00EB49B3">
                    <w:rPr>
                      <w:rFonts w:asciiTheme="minorEastAsia" w:hAnsiTheme="minorEastAsia"/>
                      <w:bCs/>
                      <w:color w:val="000000"/>
                      <w:szCs w:val="21"/>
                    </w:rPr>
                    <w:t>（</w:t>
                  </w:r>
                  <w:r w:rsidRPr="00EB49B3">
                    <w:rPr>
                      <w:rFonts w:asciiTheme="minorEastAsia" w:hAnsiTheme="minorEastAsia"/>
                      <w:bCs/>
                      <w:color w:val="000000"/>
                      <w:szCs w:val="21"/>
                    </w:rPr>
                    <w:t>3</w:t>
                  </w:r>
                  <w:r w:rsidRPr="00EB49B3">
                    <w:rPr>
                      <w:rFonts w:asciiTheme="minorEastAsia" w:hAnsiTheme="minorEastAsia"/>
                      <w:bCs/>
                      <w:color w:val="000000"/>
                      <w:szCs w:val="21"/>
                    </w:rPr>
                    <w:t>）</w:t>
                  </w:r>
                  <w:r w:rsidRPr="00EB49B3">
                    <w:rPr>
                      <w:rFonts w:asciiTheme="minorEastAsia" w:hAnsiTheme="minorEastAsia" w:hint="eastAsia"/>
                      <w:bCs/>
                      <w:color w:val="000000"/>
                      <w:szCs w:val="21"/>
                    </w:rPr>
                    <w:t>具备音频输出接口。</w:t>
                  </w:r>
                </w:p>
              </w:tc>
            </w:tr>
            <w:tr w:rsidR="008B1F27" w:rsidRPr="00EB49B3">
              <w:trPr>
                <w:trHeight w:val="454"/>
                <w:jc w:val="center"/>
              </w:trPr>
              <w:tc>
                <w:tcPr>
                  <w:tcW w:w="563" w:type="pct"/>
                  <w:noWrap/>
                  <w:vAlign w:val="center"/>
                </w:tcPr>
                <w:p w:rsidR="008B1F27" w:rsidRPr="00EB49B3" w:rsidRDefault="00653A4B">
                  <w:pPr>
                    <w:adjustRightInd w:val="0"/>
                    <w:snapToGrid w:val="0"/>
                    <w:spacing w:line="360" w:lineRule="auto"/>
                    <w:jc w:val="center"/>
                    <w:rPr>
                      <w:rFonts w:asciiTheme="minorEastAsia" w:hAnsiTheme="minorEastAsia"/>
                      <w:szCs w:val="21"/>
                    </w:rPr>
                  </w:pPr>
                  <w:r w:rsidRPr="00EB49B3">
                    <w:rPr>
                      <w:rFonts w:asciiTheme="minorEastAsia" w:hAnsiTheme="minorEastAsia" w:hint="eastAsia"/>
                      <w:bCs/>
                      <w:color w:val="000000"/>
                      <w:szCs w:val="21"/>
                    </w:rPr>
                    <w:t>2</w:t>
                  </w:r>
                </w:p>
              </w:tc>
              <w:tc>
                <w:tcPr>
                  <w:tcW w:w="564" w:type="pct"/>
                  <w:noWrap/>
                  <w:vAlign w:val="center"/>
                </w:tcPr>
                <w:p w:rsidR="008B1F27" w:rsidRPr="00EB49B3" w:rsidRDefault="00653A4B">
                  <w:pPr>
                    <w:pStyle w:val="a5"/>
                    <w:spacing w:line="360" w:lineRule="auto"/>
                    <w:jc w:val="center"/>
                    <w:rPr>
                      <w:rFonts w:asciiTheme="minorEastAsia" w:eastAsiaTheme="minorEastAsia" w:hAnsiTheme="minorEastAsia" w:cs="宋体"/>
                      <w:bCs/>
                      <w:sz w:val="21"/>
                      <w:szCs w:val="21"/>
                    </w:rPr>
                  </w:pPr>
                  <w:r w:rsidRPr="00EB49B3">
                    <w:rPr>
                      <w:rFonts w:asciiTheme="minorEastAsia" w:eastAsiaTheme="minorEastAsia" w:hAnsiTheme="minorEastAsia"/>
                      <w:sz w:val="21"/>
                      <w:szCs w:val="21"/>
                    </w:rPr>
                    <w:t>打印机</w:t>
                  </w:r>
                </w:p>
              </w:tc>
              <w:tc>
                <w:tcPr>
                  <w:tcW w:w="1034" w:type="pct"/>
                  <w:noWrap/>
                  <w:vAlign w:val="center"/>
                </w:tcPr>
                <w:p w:rsidR="008B1F27" w:rsidRPr="00EB49B3" w:rsidRDefault="00653A4B">
                  <w:pPr>
                    <w:adjustRightInd w:val="0"/>
                    <w:snapToGrid w:val="0"/>
                    <w:spacing w:line="360" w:lineRule="auto"/>
                    <w:rPr>
                      <w:rFonts w:asciiTheme="minorEastAsia" w:hAnsiTheme="minorEastAsia"/>
                      <w:bCs/>
                      <w:color w:val="000000"/>
                      <w:szCs w:val="21"/>
                    </w:rPr>
                  </w:pPr>
                  <w:r w:rsidRPr="00EB49B3">
                    <w:rPr>
                      <w:rFonts w:asciiTheme="minorEastAsia" w:hAnsiTheme="minorEastAsia" w:hint="eastAsia"/>
                      <w:bCs/>
                      <w:color w:val="000000"/>
                      <w:szCs w:val="21"/>
                    </w:rPr>
                    <w:t>打印设备</w:t>
                  </w:r>
                </w:p>
              </w:tc>
              <w:tc>
                <w:tcPr>
                  <w:tcW w:w="2838" w:type="pct"/>
                  <w:gridSpan w:val="2"/>
                  <w:noWrap/>
                  <w:vAlign w:val="center"/>
                </w:tcPr>
                <w:p w:rsidR="008B1F27" w:rsidRPr="00EB49B3" w:rsidRDefault="00653A4B" w:rsidP="008B1F27">
                  <w:pPr>
                    <w:adjustRightInd w:val="0"/>
                    <w:snapToGrid w:val="0"/>
                    <w:spacing w:line="360" w:lineRule="auto"/>
                    <w:ind w:left="60" w:rightChars="8" w:right="17"/>
                    <w:rPr>
                      <w:rFonts w:asciiTheme="minorEastAsia" w:hAnsiTheme="minorEastAsia"/>
                      <w:bCs/>
                      <w:color w:val="000000"/>
                      <w:szCs w:val="21"/>
                    </w:rPr>
                  </w:pPr>
                  <w:r w:rsidRPr="00EB49B3">
                    <w:rPr>
                      <w:rFonts w:asciiTheme="minorEastAsia" w:hAnsiTheme="minorEastAsia" w:hint="eastAsia"/>
                      <w:bCs/>
                      <w:color w:val="000000"/>
                      <w:szCs w:val="21"/>
                    </w:rPr>
                    <w:t>（</w:t>
                  </w:r>
                  <w:r w:rsidRPr="00EB49B3">
                    <w:rPr>
                      <w:rFonts w:asciiTheme="minorEastAsia" w:hAnsiTheme="minorEastAsia" w:hint="eastAsia"/>
                      <w:bCs/>
                      <w:color w:val="000000"/>
                      <w:szCs w:val="21"/>
                    </w:rPr>
                    <w:t>1</w:t>
                  </w:r>
                  <w:r w:rsidRPr="00EB49B3">
                    <w:rPr>
                      <w:rFonts w:asciiTheme="minorEastAsia" w:hAnsiTheme="minorEastAsia" w:hint="eastAsia"/>
                      <w:bCs/>
                      <w:color w:val="000000"/>
                      <w:szCs w:val="21"/>
                    </w:rPr>
                    <w:t>）打印方式：热敏；接口：禁用并口与串口；供电：稳定支持打印机工作瞬时产生的高峰值电流；打印模式：支持行模式、页模式；</w:t>
                  </w:r>
                </w:p>
                <w:p w:rsidR="008B1F27" w:rsidRPr="00EB49B3" w:rsidRDefault="00653A4B" w:rsidP="008B1F27">
                  <w:pPr>
                    <w:adjustRightInd w:val="0"/>
                    <w:snapToGrid w:val="0"/>
                    <w:spacing w:line="360" w:lineRule="auto"/>
                    <w:ind w:left="60" w:rightChars="8" w:right="17"/>
                    <w:rPr>
                      <w:rFonts w:asciiTheme="minorEastAsia" w:hAnsiTheme="minorEastAsia"/>
                      <w:bCs/>
                      <w:color w:val="000000"/>
                      <w:szCs w:val="21"/>
                    </w:rPr>
                  </w:pPr>
                  <w:r w:rsidRPr="00EB49B3">
                    <w:rPr>
                      <w:rFonts w:asciiTheme="minorEastAsia" w:hAnsiTheme="minorEastAsia" w:hint="eastAsia"/>
                      <w:bCs/>
                      <w:color w:val="000000"/>
                      <w:szCs w:val="21"/>
                    </w:rPr>
                    <w:t>（</w:t>
                  </w:r>
                  <w:r w:rsidRPr="00EB49B3">
                    <w:rPr>
                      <w:rFonts w:asciiTheme="minorEastAsia" w:hAnsiTheme="minorEastAsia" w:hint="eastAsia"/>
                      <w:bCs/>
                      <w:color w:val="000000"/>
                      <w:szCs w:val="21"/>
                    </w:rPr>
                    <w:t>2</w:t>
                  </w:r>
                  <w:r w:rsidRPr="00EB49B3">
                    <w:rPr>
                      <w:rFonts w:asciiTheme="minorEastAsia" w:hAnsiTheme="minorEastAsia" w:hint="eastAsia"/>
                      <w:bCs/>
                      <w:color w:val="000000"/>
                      <w:szCs w:val="21"/>
                    </w:rPr>
                    <w:t>）打印分辨率：不低于</w:t>
                  </w:r>
                  <w:r w:rsidRPr="00EB49B3">
                    <w:rPr>
                      <w:rFonts w:asciiTheme="minorEastAsia" w:hAnsiTheme="minorEastAsia" w:hint="eastAsia"/>
                      <w:bCs/>
                      <w:color w:val="000000"/>
                      <w:szCs w:val="21"/>
                    </w:rPr>
                    <w:t xml:space="preserve"> 200dpi</w:t>
                  </w:r>
                  <w:r w:rsidRPr="00EB49B3">
                    <w:rPr>
                      <w:rFonts w:asciiTheme="minorEastAsia" w:hAnsiTheme="minorEastAsia" w:hint="eastAsia"/>
                      <w:bCs/>
                      <w:color w:val="000000"/>
                      <w:szCs w:val="21"/>
                    </w:rPr>
                    <w:t>；</w:t>
                  </w:r>
                </w:p>
                <w:p w:rsidR="008B1F27" w:rsidRPr="00EB49B3" w:rsidRDefault="00653A4B">
                  <w:pPr>
                    <w:adjustRightInd w:val="0"/>
                    <w:snapToGrid w:val="0"/>
                    <w:spacing w:line="360" w:lineRule="auto"/>
                    <w:ind w:left="102"/>
                    <w:rPr>
                      <w:rFonts w:asciiTheme="minorEastAsia" w:hAnsiTheme="minorEastAsia"/>
                      <w:bCs/>
                      <w:color w:val="000000"/>
                      <w:szCs w:val="21"/>
                    </w:rPr>
                  </w:pPr>
                  <w:r w:rsidRPr="00EB49B3">
                    <w:rPr>
                      <w:rFonts w:asciiTheme="minorEastAsia" w:hAnsiTheme="minorEastAsia" w:hint="eastAsia"/>
                      <w:bCs/>
                      <w:color w:val="000000"/>
                      <w:szCs w:val="21"/>
                    </w:rPr>
                    <w:lastRenderedPageBreak/>
                    <w:t>（</w:t>
                  </w:r>
                  <w:r w:rsidRPr="00EB49B3">
                    <w:rPr>
                      <w:rFonts w:asciiTheme="minorEastAsia" w:hAnsiTheme="minorEastAsia" w:hint="eastAsia"/>
                      <w:bCs/>
                      <w:color w:val="000000"/>
                      <w:szCs w:val="21"/>
                    </w:rPr>
                    <w:t>3</w:t>
                  </w:r>
                  <w:r w:rsidRPr="00EB49B3">
                    <w:rPr>
                      <w:rFonts w:asciiTheme="minorEastAsia" w:hAnsiTheme="minorEastAsia" w:hint="eastAsia"/>
                      <w:bCs/>
                      <w:color w:val="000000"/>
                      <w:szCs w:val="21"/>
                    </w:rPr>
                    <w:t>）打印速度：打印体育彩票速度不小于</w:t>
                  </w:r>
                  <w:r w:rsidRPr="00EB49B3">
                    <w:rPr>
                      <w:rFonts w:asciiTheme="minorEastAsia" w:hAnsiTheme="minorEastAsia" w:hint="eastAsia"/>
                      <w:bCs/>
                      <w:color w:val="000000"/>
                      <w:szCs w:val="21"/>
                    </w:rPr>
                    <w:t xml:space="preserve"> 45 </w:t>
                  </w:r>
                  <w:r w:rsidRPr="00EB49B3">
                    <w:rPr>
                      <w:rFonts w:asciiTheme="minorEastAsia" w:hAnsiTheme="minorEastAsia" w:hint="eastAsia"/>
                      <w:bCs/>
                      <w:color w:val="000000"/>
                      <w:szCs w:val="21"/>
                    </w:rPr>
                    <w:t>张</w:t>
                  </w:r>
                  <w:r w:rsidRPr="00EB49B3">
                    <w:rPr>
                      <w:rFonts w:asciiTheme="minorEastAsia" w:hAnsiTheme="minorEastAsia" w:hint="eastAsia"/>
                      <w:bCs/>
                      <w:color w:val="000000"/>
                      <w:szCs w:val="21"/>
                    </w:rPr>
                    <w:t>/</w:t>
                  </w:r>
                  <w:r w:rsidRPr="00EB49B3">
                    <w:rPr>
                      <w:rFonts w:asciiTheme="minorEastAsia" w:hAnsiTheme="minorEastAsia" w:hint="eastAsia"/>
                      <w:bCs/>
                      <w:color w:val="000000"/>
                      <w:szCs w:val="21"/>
                    </w:rPr>
                    <w:t>分钟。</w:t>
                  </w:r>
                </w:p>
                <w:p w:rsidR="008B1F27" w:rsidRPr="00EB49B3" w:rsidRDefault="00653A4B">
                  <w:pPr>
                    <w:adjustRightInd w:val="0"/>
                    <w:snapToGrid w:val="0"/>
                    <w:spacing w:line="360" w:lineRule="auto"/>
                    <w:ind w:left="60"/>
                    <w:rPr>
                      <w:rFonts w:asciiTheme="minorEastAsia" w:hAnsiTheme="minorEastAsia"/>
                      <w:bCs/>
                      <w:color w:val="000000"/>
                      <w:szCs w:val="21"/>
                    </w:rPr>
                  </w:pPr>
                  <w:r w:rsidRPr="00EB49B3">
                    <w:rPr>
                      <w:rFonts w:asciiTheme="minorEastAsia" w:hAnsiTheme="minorEastAsia" w:hint="eastAsia"/>
                      <w:bCs/>
                      <w:color w:val="000000"/>
                      <w:szCs w:val="21"/>
                    </w:rPr>
                    <w:t>（</w:t>
                  </w:r>
                  <w:r w:rsidRPr="00EB49B3">
                    <w:rPr>
                      <w:rFonts w:asciiTheme="minorEastAsia" w:hAnsiTheme="minorEastAsia" w:hint="eastAsia"/>
                      <w:bCs/>
                      <w:color w:val="000000"/>
                      <w:szCs w:val="21"/>
                    </w:rPr>
                    <w:t>4</w:t>
                  </w:r>
                  <w:r w:rsidRPr="00EB49B3">
                    <w:rPr>
                      <w:rFonts w:asciiTheme="minorEastAsia" w:hAnsiTheme="minorEastAsia" w:hint="eastAsia"/>
                      <w:bCs/>
                      <w:color w:val="000000"/>
                      <w:szCs w:val="21"/>
                    </w:rPr>
                    <w:t>）可安装纸卷要求：</w:t>
                  </w:r>
                </w:p>
                <w:p w:rsidR="008B1F27" w:rsidRPr="00EB49B3" w:rsidRDefault="00653A4B">
                  <w:pPr>
                    <w:adjustRightInd w:val="0"/>
                    <w:snapToGrid w:val="0"/>
                    <w:spacing w:line="360" w:lineRule="auto"/>
                    <w:ind w:leftChars="91" w:left="233" w:hanging="42"/>
                    <w:rPr>
                      <w:rFonts w:asciiTheme="minorEastAsia" w:hAnsiTheme="minorEastAsia"/>
                      <w:bCs/>
                      <w:color w:val="000000"/>
                      <w:szCs w:val="21"/>
                    </w:rPr>
                  </w:pPr>
                  <w:r w:rsidRPr="00EB49B3">
                    <w:rPr>
                      <w:rFonts w:asciiTheme="minorEastAsia" w:hAnsiTheme="minorEastAsia" w:hint="eastAsia"/>
                      <w:bCs/>
                      <w:color w:val="000000"/>
                      <w:szCs w:val="21"/>
                    </w:rPr>
                    <w:t>①卷宽：</w:t>
                  </w:r>
                  <w:r w:rsidRPr="00EB49B3">
                    <w:rPr>
                      <w:rFonts w:asciiTheme="minorEastAsia" w:hAnsiTheme="minorEastAsia" w:hint="eastAsia"/>
                      <w:bCs/>
                      <w:color w:val="000000"/>
                      <w:szCs w:val="21"/>
                    </w:rPr>
                    <w:t>79.0</w:t>
                  </w:r>
                  <w:r w:rsidRPr="00EB49B3">
                    <w:rPr>
                      <w:rFonts w:asciiTheme="minorEastAsia" w:hAnsiTheme="minorEastAsia" w:hint="eastAsia"/>
                      <w:bCs/>
                      <w:color w:val="000000"/>
                      <w:szCs w:val="21"/>
                    </w:rPr>
                    <w:t>±</w:t>
                  </w:r>
                  <w:r w:rsidRPr="00EB49B3">
                    <w:rPr>
                      <w:rFonts w:asciiTheme="minorEastAsia" w:hAnsiTheme="minorEastAsia" w:hint="eastAsia"/>
                      <w:bCs/>
                      <w:color w:val="000000"/>
                      <w:szCs w:val="21"/>
                    </w:rPr>
                    <w:t>0.5mm</w:t>
                  </w:r>
                  <w:r w:rsidRPr="00EB49B3">
                    <w:rPr>
                      <w:rFonts w:asciiTheme="minorEastAsia" w:hAnsiTheme="minorEastAsia" w:hint="eastAsia"/>
                      <w:bCs/>
                      <w:color w:val="000000"/>
                      <w:szCs w:val="21"/>
                    </w:rPr>
                    <w:t>；</w:t>
                  </w:r>
                </w:p>
                <w:p w:rsidR="008B1F27" w:rsidRPr="00EB49B3" w:rsidRDefault="00653A4B">
                  <w:pPr>
                    <w:adjustRightInd w:val="0"/>
                    <w:snapToGrid w:val="0"/>
                    <w:spacing w:line="360" w:lineRule="auto"/>
                    <w:ind w:leftChars="91" w:left="233" w:hanging="42"/>
                    <w:rPr>
                      <w:rFonts w:asciiTheme="minorEastAsia" w:hAnsiTheme="minorEastAsia"/>
                      <w:bCs/>
                      <w:color w:val="000000"/>
                      <w:szCs w:val="21"/>
                    </w:rPr>
                  </w:pPr>
                  <w:r w:rsidRPr="00EB49B3">
                    <w:rPr>
                      <w:rFonts w:asciiTheme="minorEastAsia" w:hAnsiTheme="minorEastAsia" w:hint="eastAsia"/>
                      <w:bCs/>
                      <w:color w:val="000000"/>
                      <w:szCs w:val="21"/>
                    </w:rPr>
                    <w:t>②卷直径：</w:t>
                  </w:r>
                  <w:r w:rsidRPr="00EB49B3">
                    <w:rPr>
                      <w:rFonts w:asciiTheme="minorEastAsia" w:hAnsiTheme="minorEastAsia" w:hint="eastAsia"/>
                      <w:bCs/>
                      <w:color w:val="000000"/>
                      <w:szCs w:val="21"/>
                    </w:rPr>
                    <w:t>73.0</w:t>
                  </w:r>
                  <w:r w:rsidRPr="00EB49B3">
                    <w:rPr>
                      <w:rFonts w:asciiTheme="minorEastAsia" w:hAnsiTheme="minorEastAsia" w:hint="eastAsia"/>
                      <w:bCs/>
                      <w:color w:val="000000"/>
                      <w:szCs w:val="21"/>
                    </w:rPr>
                    <w:t>±</w:t>
                  </w:r>
                  <w:r w:rsidRPr="00EB49B3">
                    <w:rPr>
                      <w:rFonts w:asciiTheme="minorEastAsia" w:hAnsiTheme="minorEastAsia" w:hint="eastAsia"/>
                      <w:bCs/>
                      <w:color w:val="000000"/>
                      <w:szCs w:val="21"/>
                    </w:rPr>
                    <w:t>1.0mm</w:t>
                  </w:r>
                  <w:r w:rsidRPr="00EB49B3">
                    <w:rPr>
                      <w:rFonts w:asciiTheme="minorEastAsia" w:hAnsiTheme="minorEastAsia" w:hint="eastAsia"/>
                      <w:bCs/>
                      <w:color w:val="000000"/>
                      <w:szCs w:val="21"/>
                    </w:rPr>
                    <w:t>；</w:t>
                  </w:r>
                </w:p>
                <w:p w:rsidR="008B1F27" w:rsidRPr="00EB49B3" w:rsidRDefault="00653A4B">
                  <w:pPr>
                    <w:adjustRightInd w:val="0"/>
                    <w:snapToGrid w:val="0"/>
                    <w:spacing w:line="360" w:lineRule="auto"/>
                    <w:ind w:leftChars="91" w:left="233" w:hanging="42"/>
                    <w:rPr>
                      <w:rFonts w:asciiTheme="minorEastAsia" w:hAnsiTheme="minorEastAsia"/>
                      <w:bCs/>
                      <w:color w:val="000000"/>
                      <w:szCs w:val="21"/>
                    </w:rPr>
                  </w:pPr>
                  <w:r w:rsidRPr="00EB49B3">
                    <w:rPr>
                      <w:rFonts w:asciiTheme="minorEastAsia" w:hAnsiTheme="minorEastAsia" w:hint="eastAsia"/>
                      <w:bCs/>
                      <w:color w:val="000000"/>
                      <w:szCs w:val="21"/>
                    </w:rPr>
                    <w:t>③内径：</w:t>
                  </w:r>
                  <w:r w:rsidRPr="00EB49B3">
                    <w:rPr>
                      <w:rFonts w:asciiTheme="minorEastAsia" w:hAnsiTheme="minorEastAsia" w:hint="eastAsia"/>
                      <w:bCs/>
                      <w:color w:val="000000"/>
                      <w:szCs w:val="21"/>
                    </w:rPr>
                    <w:t>12.0+0.5mm</w:t>
                  </w:r>
                  <w:r w:rsidRPr="00EB49B3">
                    <w:rPr>
                      <w:rFonts w:asciiTheme="minorEastAsia" w:hAnsiTheme="minorEastAsia" w:hint="eastAsia"/>
                      <w:bCs/>
                      <w:color w:val="000000"/>
                      <w:szCs w:val="21"/>
                    </w:rPr>
                    <w:t>。</w:t>
                  </w:r>
                </w:p>
                <w:p w:rsidR="008B1F27" w:rsidRPr="00EB49B3" w:rsidRDefault="00653A4B">
                  <w:pPr>
                    <w:adjustRightInd w:val="0"/>
                    <w:snapToGrid w:val="0"/>
                    <w:spacing w:line="360" w:lineRule="auto"/>
                    <w:rPr>
                      <w:rFonts w:asciiTheme="minorEastAsia" w:hAnsiTheme="minorEastAsia"/>
                      <w:bCs/>
                      <w:color w:val="000000"/>
                      <w:szCs w:val="21"/>
                    </w:rPr>
                  </w:pPr>
                  <w:r w:rsidRPr="00EB49B3">
                    <w:rPr>
                      <w:rFonts w:asciiTheme="minorEastAsia" w:hAnsiTheme="minorEastAsia" w:hint="eastAsia"/>
                      <w:bCs/>
                      <w:color w:val="000000"/>
                      <w:szCs w:val="21"/>
                    </w:rPr>
                    <w:t>（</w:t>
                  </w:r>
                  <w:r w:rsidRPr="00EB49B3">
                    <w:rPr>
                      <w:rFonts w:asciiTheme="minorEastAsia" w:hAnsiTheme="minorEastAsia" w:hint="eastAsia"/>
                      <w:bCs/>
                      <w:color w:val="000000"/>
                      <w:szCs w:val="21"/>
                    </w:rPr>
                    <w:t>5</w:t>
                  </w:r>
                  <w:r w:rsidRPr="00EB49B3">
                    <w:rPr>
                      <w:rFonts w:asciiTheme="minorEastAsia" w:hAnsiTheme="minorEastAsia" w:hint="eastAsia"/>
                      <w:bCs/>
                      <w:color w:val="000000"/>
                      <w:szCs w:val="21"/>
                    </w:rPr>
                    <w:t>）支持条码打印：</w:t>
                  </w:r>
                  <w:r w:rsidRPr="00EB49B3">
                    <w:rPr>
                      <w:rFonts w:asciiTheme="minorEastAsia" w:hAnsiTheme="minorEastAsia" w:hint="eastAsia"/>
                      <w:bCs/>
                      <w:color w:val="000000"/>
                      <w:szCs w:val="21"/>
                    </w:rPr>
                    <w:t>EAN</w:t>
                  </w:r>
                  <w:r w:rsidRPr="00EB49B3">
                    <w:rPr>
                      <w:rFonts w:asciiTheme="minorEastAsia" w:hAnsiTheme="minorEastAsia" w:hint="eastAsia"/>
                      <w:bCs/>
                      <w:color w:val="000000"/>
                      <w:szCs w:val="21"/>
                    </w:rPr>
                    <w:t>、</w:t>
                  </w:r>
                  <w:r w:rsidRPr="00EB49B3">
                    <w:rPr>
                      <w:rFonts w:asciiTheme="minorEastAsia" w:hAnsiTheme="minorEastAsia" w:hint="eastAsia"/>
                      <w:bCs/>
                      <w:color w:val="000000"/>
                      <w:szCs w:val="21"/>
                    </w:rPr>
                    <w:t>Code39</w:t>
                  </w:r>
                  <w:r w:rsidRPr="00EB49B3">
                    <w:rPr>
                      <w:rFonts w:asciiTheme="minorEastAsia" w:hAnsiTheme="minorEastAsia" w:hint="eastAsia"/>
                      <w:bCs/>
                      <w:color w:val="000000"/>
                      <w:szCs w:val="21"/>
                    </w:rPr>
                    <w:t>、</w:t>
                  </w:r>
                  <w:r w:rsidRPr="00EB49B3">
                    <w:rPr>
                      <w:rFonts w:asciiTheme="minorEastAsia" w:hAnsiTheme="minorEastAsia" w:hint="eastAsia"/>
                      <w:bCs/>
                      <w:color w:val="000000"/>
                      <w:szCs w:val="21"/>
                    </w:rPr>
                    <w:t>Code128</w:t>
                  </w:r>
                  <w:r w:rsidRPr="00EB49B3">
                    <w:rPr>
                      <w:rFonts w:asciiTheme="minorEastAsia" w:hAnsiTheme="minorEastAsia" w:hint="eastAsia"/>
                      <w:bCs/>
                      <w:color w:val="000000"/>
                      <w:szCs w:val="21"/>
                    </w:rPr>
                    <w:t>、</w:t>
                  </w:r>
                  <w:r w:rsidRPr="00EB49B3">
                    <w:rPr>
                      <w:rFonts w:asciiTheme="minorEastAsia" w:hAnsiTheme="minorEastAsia" w:hint="eastAsia"/>
                      <w:bCs/>
                      <w:color w:val="000000"/>
                      <w:szCs w:val="21"/>
                    </w:rPr>
                    <w:t>Interleaved 2 of 5</w:t>
                  </w:r>
                  <w:r w:rsidRPr="00EB49B3">
                    <w:rPr>
                      <w:rFonts w:asciiTheme="minorEastAsia" w:hAnsiTheme="minorEastAsia" w:hint="eastAsia"/>
                      <w:bCs/>
                      <w:color w:val="000000"/>
                      <w:szCs w:val="21"/>
                    </w:rPr>
                    <w:t>、</w:t>
                  </w:r>
                  <w:r w:rsidRPr="00EB49B3">
                    <w:rPr>
                      <w:rFonts w:asciiTheme="minorEastAsia" w:hAnsiTheme="minorEastAsia" w:hint="eastAsia"/>
                      <w:bCs/>
                      <w:color w:val="000000"/>
                      <w:szCs w:val="21"/>
                    </w:rPr>
                    <w:t>PDF417</w:t>
                  </w:r>
                  <w:r w:rsidRPr="00EB49B3">
                    <w:rPr>
                      <w:rFonts w:asciiTheme="minorEastAsia" w:hAnsiTheme="minorEastAsia" w:hint="eastAsia"/>
                      <w:bCs/>
                      <w:color w:val="000000"/>
                      <w:szCs w:val="21"/>
                    </w:rPr>
                    <w:t>、</w:t>
                  </w:r>
                  <w:r w:rsidRPr="00EB49B3">
                    <w:rPr>
                      <w:rFonts w:asciiTheme="minorEastAsia" w:hAnsiTheme="minorEastAsia" w:hint="eastAsia"/>
                      <w:bCs/>
                      <w:color w:val="000000"/>
                      <w:szCs w:val="21"/>
                    </w:rPr>
                    <w:t>QR</w:t>
                  </w:r>
                  <w:r w:rsidRPr="00EB49B3">
                    <w:rPr>
                      <w:rFonts w:asciiTheme="minorEastAsia" w:hAnsiTheme="minorEastAsia" w:hint="eastAsia"/>
                      <w:bCs/>
                      <w:color w:val="000000"/>
                      <w:szCs w:val="21"/>
                    </w:rPr>
                    <w:t>；</w:t>
                  </w:r>
                </w:p>
                <w:p w:rsidR="008B1F27" w:rsidRPr="00EB49B3" w:rsidRDefault="00653A4B">
                  <w:pPr>
                    <w:adjustRightInd w:val="0"/>
                    <w:snapToGrid w:val="0"/>
                    <w:spacing w:line="360" w:lineRule="auto"/>
                    <w:ind w:left="60"/>
                    <w:rPr>
                      <w:rFonts w:asciiTheme="minorEastAsia" w:hAnsiTheme="minorEastAsia"/>
                      <w:bCs/>
                      <w:color w:val="000000"/>
                      <w:szCs w:val="21"/>
                    </w:rPr>
                  </w:pPr>
                  <w:r w:rsidRPr="00EB49B3">
                    <w:rPr>
                      <w:rFonts w:asciiTheme="minorEastAsia" w:hAnsiTheme="minorEastAsia" w:hint="eastAsia"/>
                      <w:bCs/>
                      <w:color w:val="000000"/>
                      <w:szCs w:val="21"/>
                    </w:rPr>
                    <w:t>（</w:t>
                  </w:r>
                  <w:r w:rsidRPr="00EB49B3">
                    <w:rPr>
                      <w:rFonts w:asciiTheme="minorEastAsia" w:hAnsiTheme="minorEastAsia" w:hint="eastAsia"/>
                      <w:bCs/>
                      <w:color w:val="000000"/>
                      <w:szCs w:val="21"/>
                    </w:rPr>
                    <w:t>6</w:t>
                  </w:r>
                  <w:r w:rsidRPr="00EB49B3">
                    <w:rPr>
                      <w:rFonts w:asciiTheme="minorEastAsia" w:hAnsiTheme="minorEastAsia" w:hint="eastAsia"/>
                      <w:bCs/>
                      <w:color w:val="000000"/>
                      <w:szCs w:val="21"/>
                    </w:rPr>
                    <w:t>）连续打印时间：不少于</w:t>
                  </w:r>
                  <w:r w:rsidRPr="00EB49B3">
                    <w:rPr>
                      <w:rFonts w:asciiTheme="minorEastAsia" w:hAnsiTheme="minorEastAsia" w:hint="eastAsia"/>
                      <w:bCs/>
                      <w:color w:val="000000"/>
                      <w:szCs w:val="21"/>
                    </w:rPr>
                    <w:t xml:space="preserve"> 25 </w:t>
                  </w:r>
                  <w:r w:rsidRPr="00EB49B3">
                    <w:rPr>
                      <w:rFonts w:asciiTheme="minorEastAsia" w:hAnsiTheme="minorEastAsia" w:hint="eastAsia"/>
                      <w:bCs/>
                      <w:color w:val="000000"/>
                      <w:szCs w:val="21"/>
                    </w:rPr>
                    <w:t>分钟；</w:t>
                  </w:r>
                </w:p>
                <w:p w:rsidR="008B1F27" w:rsidRPr="00EB49B3" w:rsidRDefault="00653A4B">
                  <w:pPr>
                    <w:adjustRightInd w:val="0"/>
                    <w:snapToGrid w:val="0"/>
                    <w:spacing w:line="360" w:lineRule="auto"/>
                    <w:ind w:left="60"/>
                    <w:rPr>
                      <w:rFonts w:asciiTheme="minorEastAsia" w:hAnsiTheme="minorEastAsia"/>
                      <w:bCs/>
                      <w:color w:val="000000"/>
                      <w:szCs w:val="21"/>
                    </w:rPr>
                  </w:pPr>
                  <w:r w:rsidRPr="00EB49B3">
                    <w:rPr>
                      <w:rFonts w:asciiTheme="minorEastAsia" w:hAnsiTheme="minorEastAsia" w:hint="eastAsia"/>
                      <w:bCs/>
                      <w:color w:val="000000"/>
                      <w:szCs w:val="21"/>
                    </w:rPr>
                    <w:t>（</w:t>
                  </w:r>
                  <w:r w:rsidRPr="00EB49B3">
                    <w:rPr>
                      <w:rFonts w:asciiTheme="minorEastAsia" w:hAnsiTheme="minorEastAsia" w:hint="eastAsia"/>
                      <w:bCs/>
                      <w:color w:val="000000"/>
                      <w:szCs w:val="21"/>
                    </w:rPr>
                    <w:t>7</w:t>
                  </w:r>
                  <w:r w:rsidRPr="00EB49B3">
                    <w:rPr>
                      <w:rFonts w:asciiTheme="minorEastAsia" w:hAnsiTheme="minorEastAsia" w:hint="eastAsia"/>
                      <w:bCs/>
                      <w:color w:val="000000"/>
                      <w:szCs w:val="21"/>
                    </w:rPr>
                    <w:t>）打印头寿命：不低于</w:t>
                  </w:r>
                  <w:r w:rsidRPr="00EB49B3">
                    <w:rPr>
                      <w:rFonts w:asciiTheme="minorEastAsia" w:hAnsiTheme="minorEastAsia" w:hint="eastAsia"/>
                      <w:bCs/>
                      <w:color w:val="000000"/>
                      <w:szCs w:val="21"/>
                    </w:rPr>
                    <w:t xml:space="preserve"> 120Km</w:t>
                  </w:r>
                  <w:r w:rsidRPr="00EB49B3">
                    <w:rPr>
                      <w:rFonts w:asciiTheme="minorEastAsia" w:hAnsiTheme="minorEastAsia" w:hint="eastAsia"/>
                      <w:bCs/>
                      <w:color w:val="000000"/>
                      <w:szCs w:val="21"/>
                    </w:rPr>
                    <w:t>；</w:t>
                  </w:r>
                </w:p>
                <w:p w:rsidR="008B1F27" w:rsidRPr="00EB49B3" w:rsidRDefault="00653A4B">
                  <w:pPr>
                    <w:adjustRightInd w:val="0"/>
                    <w:snapToGrid w:val="0"/>
                    <w:spacing w:line="360" w:lineRule="auto"/>
                    <w:ind w:left="60"/>
                    <w:rPr>
                      <w:rFonts w:asciiTheme="minorEastAsia" w:hAnsiTheme="minorEastAsia"/>
                      <w:bCs/>
                      <w:color w:val="000000"/>
                      <w:szCs w:val="21"/>
                    </w:rPr>
                  </w:pPr>
                  <w:r w:rsidRPr="00EB49B3">
                    <w:rPr>
                      <w:rFonts w:asciiTheme="minorEastAsia" w:hAnsiTheme="minorEastAsia" w:hint="eastAsia"/>
                      <w:bCs/>
                      <w:color w:val="000000"/>
                      <w:szCs w:val="21"/>
                    </w:rPr>
                    <w:t>（</w:t>
                  </w:r>
                  <w:r w:rsidRPr="00EB49B3">
                    <w:rPr>
                      <w:rFonts w:asciiTheme="minorEastAsia" w:hAnsiTheme="minorEastAsia" w:hint="eastAsia"/>
                      <w:bCs/>
                      <w:color w:val="000000"/>
                      <w:szCs w:val="21"/>
                    </w:rPr>
                    <w:t>8</w:t>
                  </w:r>
                  <w:r w:rsidRPr="00EB49B3">
                    <w:rPr>
                      <w:rFonts w:asciiTheme="minorEastAsia" w:hAnsiTheme="minorEastAsia" w:hint="eastAsia"/>
                      <w:bCs/>
                      <w:color w:val="000000"/>
                      <w:szCs w:val="21"/>
                    </w:rPr>
                    <w:t>）裁纸刀寿命：不少于</w:t>
                  </w:r>
                  <w:r w:rsidRPr="00EB49B3">
                    <w:rPr>
                      <w:rFonts w:asciiTheme="minorEastAsia" w:hAnsiTheme="minorEastAsia" w:hint="eastAsia"/>
                      <w:bCs/>
                      <w:color w:val="000000"/>
                      <w:szCs w:val="21"/>
                    </w:rPr>
                    <w:t xml:space="preserve"> 100 </w:t>
                  </w:r>
                  <w:r w:rsidRPr="00EB49B3">
                    <w:rPr>
                      <w:rFonts w:asciiTheme="minorEastAsia" w:hAnsiTheme="minorEastAsia" w:hint="eastAsia"/>
                      <w:bCs/>
                      <w:color w:val="000000"/>
                      <w:szCs w:val="21"/>
                    </w:rPr>
                    <w:t>万次；</w:t>
                  </w:r>
                </w:p>
                <w:p w:rsidR="008B1F27" w:rsidRPr="00EB49B3" w:rsidRDefault="00653A4B">
                  <w:pPr>
                    <w:adjustRightInd w:val="0"/>
                    <w:snapToGrid w:val="0"/>
                    <w:spacing w:line="360" w:lineRule="auto"/>
                    <w:ind w:left="60"/>
                    <w:rPr>
                      <w:rFonts w:asciiTheme="minorEastAsia" w:hAnsiTheme="minorEastAsia"/>
                      <w:bCs/>
                      <w:color w:val="000000"/>
                      <w:szCs w:val="21"/>
                    </w:rPr>
                  </w:pPr>
                  <w:r w:rsidRPr="00EB49B3">
                    <w:rPr>
                      <w:rFonts w:asciiTheme="minorEastAsia" w:hAnsiTheme="minorEastAsia" w:hint="eastAsia"/>
                      <w:bCs/>
                      <w:color w:val="000000"/>
                      <w:szCs w:val="21"/>
                    </w:rPr>
                    <w:t>（</w:t>
                  </w:r>
                  <w:r w:rsidRPr="00EB49B3">
                    <w:rPr>
                      <w:rFonts w:asciiTheme="minorEastAsia" w:hAnsiTheme="minorEastAsia" w:hint="eastAsia"/>
                      <w:bCs/>
                      <w:color w:val="000000"/>
                      <w:szCs w:val="21"/>
                    </w:rPr>
                    <w:t>9</w:t>
                  </w:r>
                  <w:r w:rsidRPr="00EB49B3">
                    <w:rPr>
                      <w:rFonts w:asciiTheme="minorEastAsia" w:hAnsiTheme="minorEastAsia" w:hint="eastAsia"/>
                      <w:bCs/>
                      <w:color w:val="000000"/>
                      <w:szCs w:val="21"/>
                    </w:rPr>
                    <w:t>）切纸方式：支持全切或半切；</w:t>
                  </w:r>
                </w:p>
                <w:p w:rsidR="008B1F27" w:rsidRPr="00EB49B3" w:rsidRDefault="00653A4B">
                  <w:pPr>
                    <w:adjustRightInd w:val="0"/>
                    <w:snapToGrid w:val="0"/>
                    <w:spacing w:line="360" w:lineRule="auto"/>
                    <w:ind w:left="60"/>
                    <w:rPr>
                      <w:rFonts w:asciiTheme="minorEastAsia" w:hAnsiTheme="minorEastAsia"/>
                      <w:bCs/>
                      <w:color w:val="000000"/>
                      <w:szCs w:val="21"/>
                    </w:rPr>
                  </w:pPr>
                  <w:r w:rsidRPr="00EB49B3">
                    <w:rPr>
                      <w:rFonts w:asciiTheme="minorEastAsia" w:hAnsiTheme="minorEastAsia" w:hint="eastAsia"/>
                      <w:bCs/>
                      <w:color w:val="000000"/>
                      <w:szCs w:val="21"/>
                    </w:rPr>
                    <w:t>（</w:t>
                  </w:r>
                  <w:r w:rsidRPr="00EB49B3">
                    <w:rPr>
                      <w:rFonts w:asciiTheme="minorEastAsia" w:hAnsiTheme="minorEastAsia" w:hint="eastAsia"/>
                      <w:bCs/>
                      <w:color w:val="000000"/>
                      <w:szCs w:val="21"/>
                    </w:rPr>
                    <w:t>10</w:t>
                  </w:r>
                  <w:r w:rsidRPr="00EB49B3">
                    <w:rPr>
                      <w:rFonts w:asciiTheme="minorEastAsia" w:hAnsiTheme="minorEastAsia" w:hint="eastAsia"/>
                      <w:bCs/>
                      <w:color w:val="000000"/>
                      <w:szCs w:val="21"/>
                    </w:rPr>
                    <w:t>）可打印对象：中文字符（支持</w:t>
                  </w:r>
                  <w:r w:rsidRPr="00EB49B3">
                    <w:rPr>
                      <w:rFonts w:asciiTheme="minorEastAsia" w:hAnsiTheme="minorEastAsia" w:hint="eastAsia"/>
                      <w:bCs/>
                      <w:color w:val="000000"/>
                      <w:szCs w:val="21"/>
                    </w:rPr>
                    <w:t xml:space="preserve"> GB 18030</w:t>
                  </w:r>
                  <w:r w:rsidRPr="00EB49B3">
                    <w:rPr>
                      <w:rFonts w:asciiTheme="minorEastAsia" w:hAnsiTheme="minorEastAsia" w:hint="eastAsia"/>
                      <w:bCs/>
                      <w:color w:val="000000"/>
                      <w:szCs w:val="21"/>
                    </w:rPr>
                    <w:t>）、图像、</w:t>
                  </w:r>
                  <w:r w:rsidRPr="00EB49B3">
                    <w:rPr>
                      <w:rFonts w:asciiTheme="minorEastAsia" w:hAnsiTheme="minorEastAsia" w:hint="eastAsia"/>
                      <w:bCs/>
                      <w:color w:val="000000"/>
                      <w:szCs w:val="21"/>
                    </w:rPr>
                    <w:t>LOGO</w:t>
                  </w:r>
                  <w:r w:rsidRPr="00EB49B3">
                    <w:rPr>
                      <w:rFonts w:asciiTheme="minorEastAsia" w:hAnsiTheme="minorEastAsia" w:hint="eastAsia"/>
                      <w:bCs/>
                      <w:color w:val="000000"/>
                      <w:szCs w:val="21"/>
                    </w:rPr>
                    <w:t>，数字</w:t>
                  </w:r>
                  <w:r w:rsidRPr="00EB49B3">
                    <w:rPr>
                      <w:rFonts w:asciiTheme="minorEastAsia" w:hAnsiTheme="minorEastAsia" w:hint="eastAsia"/>
                      <w:bCs/>
                      <w:color w:val="000000"/>
                      <w:szCs w:val="21"/>
                    </w:rPr>
                    <w:t>3</w:t>
                  </w:r>
                  <w:r w:rsidRPr="00EB49B3">
                    <w:rPr>
                      <w:rFonts w:asciiTheme="minorEastAsia" w:hAnsiTheme="minorEastAsia" w:hint="eastAsia"/>
                      <w:bCs/>
                      <w:color w:val="000000"/>
                      <w:szCs w:val="21"/>
                    </w:rPr>
                    <w:t>和</w:t>
                  </w:r>
                  <w:r w:rsidRPr="00EB49B3">
                    <w:rPr>
                      <w:rFonts w:asciiTheme="minorEastAsia" w:hAnsiTheme="minorEastAsia" w:hint="eastAsia"/>
                      <w:bCs/>
                      <w:color w:val="000000"/>
                      <w:szCs w:val="21"/>
                    </w:rPr>
                    <w:t xml:space="preserve"> 8</w:t>
                  </w:r>
                  <w:r w:rsidRPr="00EB49B3">
                    <w:rPr>
                      <w:rFonts w:asciiTheme="minorEastAsia" w:hAnsiTheme="minorEastAsia" w:hint="eastAsia"/>
                      <w:bCs/>
                      <w:color w:val="000000"/>
                      <w:szCs w:val="21"/>
                    </w:rPr>
                    <w:t>、数字</w:t>
                  </w:r>
                  <w:r w:rsidRPr="00EB49B3">
                    <w:rPr>
                      <w:rFonts w:asciiTheme="minorEastAsia" w:hAnsiTheme="minorEastAsia" w:hint="eastAsia"/>
                      <w:bCs/>
                      <w:color w:val="000000"/>
                      <w:szCs w:val="21"/>
                    </w:rPr>
                    <w:t>1</w:t>
                  </w:r>
                  <w:r w:rsidRPr="00EB49B3">
                    <w:rPr>
                      <w:rFonts w:asciiTheme="minorEastAsia" w:hAnsiTheme="minorEastAsia" w:hint="eastAsia"/>
                      <w:bCs/>
                      <w:color w:val="000000"/>
                      <w:szCs w:val="21"/>
                    </w:rPr>
                    <w:t>和</w:t>
                  </w:r>
                  <w:r w:rsidRPr="00EB49B3">
                    <w:rPr>
                      <w:rFonts w:asciiTheme="minorEastAsia" w:hAnsiTheme="minorEastAsia" w:hint="eastAsia"/>
                      <w:bCs/>
                      <w:color w:val="000000"/>
                      <w:szCs w:val="21"/>
                    </w:rPr>
                    <w:t>4</w:t>
                  </w:r>
                  <w:r w:rsidRPr="00EB49B3">
                    <w:rPr>
                      <w:rFonts w:asciiTheme="minorEastAsia" w:hAnsiTheme="minorEastAsia" w:hint="eastAsia"/>
                      <w:bCs/>
                      <w:color w:val="000000"/>
                      <w:szCs w:val="21"/>
                    </w:rPr>
                    <w:t>在</w:t>
                  </w:r>
                  <w:proofErr w:type="gramStart"/>
                  <w:r w:rsidRPr="00EB49B3">
                    <w:rPr>
                      <w:rFonts w:asciiTheme="minorEastAsia" w:hAnsiTheme="minorEastAsia" w:hint="eastAsia"/>
                      <w:bCs/>
                      <w:color w:val="000000"/>
                      <w:szCs w:val="21"/>
                    </w:rPr>
                    <w:t>打印缺列的</w:t>
                  </w:r>
                  <w:proofErr w:type="gramEnd"/>
                  <w:r w:rsidRPr="00EB49B3">
                    <w:rPr>
                      <w:rFonts w:asciiTheme="minorEastAsia" w:hAnsiTheme="minorEastAsia" w:hint="eastAsia"/>
                      <w:bCs/>
                      <w:color w:val="000000"/>
                      <w:szCs w:val="21"/>
                    </w:rPr>
                    <w:t>情况下能够明显区分；</w:t>
                  </w:r>
                </w:p>
                <w:p w:rsidR="008B1F27" w:rsidRPr="00EB49B3" w:rsidRDefault="00653A4B">
                  <w:pPr>
                    <w:adjustRightInd w:val="0"/>
                    <w:snapToGrid w:val="0"/>
                    <w:spacing w:line="360" w:lineRule="auto"/>
                    <w:ind w:left="60"/>
                    <w:rPr>
                      <w:rFonts w:asciiTheme="minorEastAsia" w:hAnsiTheme="minorEastAsia"/>
                      <w:bCs/>
                      <w:color w:val="000000"/>
                      <w:szCs w:val="21"/>
                    </w:rPr>
                  </w:pPr>
                  <w:r w:rsidRPr="00EB49B3">
                    <w:rPr>
                      <w:rFonts w:asciiTheme="minorEastAsia" w:hAnsiTheme="minorEastAsia" w:hint="eastAsia"/>
                      <w:bCs/>
                      <w:color w:val="000000"/>
                      <w:szCs w:val="21"/>
                    </w:rPr>
                    <w:t>（</w:t>
                  </w:r>
                  <w:r w:rsidRPr="00EB49B3">
                    <w:rPr>
                      <w:rFonts w:asciiTheme="minorEastAsia" w:hAnsiTheme="minorEastAsia" w:hint="eastAsia"/>
                      <w:bCs/>
                      <w:color w:val="000000"/>
                      <w:szCs w:val="21"/>
                    </w:rPr>
                    <w:t>11</w:t>
                  </w:r>
                  <w:r w:rsidRPr="00EB49B3">
                    <w:rPr>
                      <w:rFonts w:asciiTheme="minorEastAsia" w:hAnsiTheme="minorEastAsia" w:hint="eastAsia"/>
                      <w:bCs/>
                      <w:color w:val="000000"/>
                      <w:szCs w:val="21"/>
                    </w:rPr>
                    <w:t>）纸将尽检测：在纸卷长度剩余</w:t>
                  </w:r>
                  <w:r w:rsidRPr="00EB49B3">
                    <w:rPr>
                      <w:rFonts w:asciiTheme="minorEastAsia" w:hAnsiTheme="minorEastAsia" w:hint="eastAsia"/>
                      <w:bCs/>
                      <w:color w:val="000000"/>
                      <w:szCs w:val="21"/>
                    </w:rPr>
                    <w:t xml:space="preserve"> 1500</w:t>
                  </w:r>
                  <w:r w:rsidRPr="00EB49B3">
                    <w:rPr>
                      <w:rFonts w:asciiTheme="minorEastAsia" w:hAnsiTheme="minorEastAsia" w:hint="eastAsia"/>
                      <w:bCs/>
                      <w:color w:val="000000"/>
                      <w:szCs w:val="21"/>
                    </w:rPr>
                    <w:t>±</w:t>
                  </w:r>
                  <w:r w:rsidRPr="00EB49B3">
                    <w:rPr>
                      <w:rFonts w:asciiTheme="minorEastAsia" w:hAnsiTheme="minorEastAsia" w:hint="eastAsia"/>
                      <w:bCs/>
                      <w:color w:val="000000"/>
                      <w:szCs w:val="21"/>
                    </w:rPr>
                    <w:t xml:space="preserve">300mm </w:t>
                  </w:r>
                  <w:r w:rsidRPr="00EB49B3">
                    <w:rPr>
                      <w:rFonts w:asciiTheme="minorEastAsia" w:hAnsiTheme="minorEastAsia" w:hint="eastAsia"/>
                      <w:bCs/>
                      <w:color w:val="000000"/>
                      <w:szCs w:val="21"/>
                    </w:rPr>
                    <w:t>时能给出硬件报警。</w:t>
                  </w:r>
                </w:p>
                <w:p w:rsidR="008B1F27" w:rsidRPr="00EB49B3" w:rsidRDefault="00653A4B">
                  <w:pPr>
                    <w:adjustRightInd w:val="0"/>
                    <w:snapToGrid w:val="0"/>
                    <w:spacing w:line="360" w:lineRule="auto"/>
                    <w:ind w:left="60"/>
                    <w:rPr>
                      <w:rFonts w:asciiTheme="minorEastAsia" w:hAnsiTheme="minorEastAsia"/>
                      <w:bCs/>
                      <w:color w:val="000000"/>
                      <w:szCs w:val="21"/>
                    </w:rPr>
                  </w:pPr>
                  <w:r w:rsidRPr="00EB49B3">
                    <w:rPr>
                      <w:rFonts w:asciiTheme="minorEastAsia" w:hAnsiTheme="minorEastAsia" w:hint="eastAsia"/>
                      <w:bCs/>
                      <w:color w:val="000000"/>
                      <w:szCs w:val="21"/>
                    </w:rPr>
                    <w:t>（</w:t>
                  </w:r>
                  <w:r w:rsidRPr="00EB49B3">
                    <w:rPr>
                      <w:rFonts w:asciiTheme="minorEastAsia" w:hAnsiTheme="minorEastAsia" w:hint="eastAsia"/>
                      <w:bCs/>
                      <w:color w:val="000000"/>
                      <w:szCs w:val="21"/>
                    </w:rPr>
                    <w:t>12</w:t>
                  </w:r>
                  <w:r w:rsidRPr="00EB49B3">
                    <w:rPr>
                      <w:rFonts w:asciiTheme="minorEastAsia" w:hAnsiTheme="minorEastAsia" w:hint="eastAsia"/>
                      <w:bCs/>
                      <w:color w:val="000000"/>
                      <w:szCs w:val="21"/>
                    </w:rPr>
                    <w:t>）禁止</w:t>
                  </w:r>
                  <w:proofErr w:type="gramStart"/>
                  <w:r w:rsidRPr="00EB49B3">
                    <w:rPr>
                      <w:rFonts w:asciiTheme="minorEastAsia" w:hAnsiTheme="minorEastAsia" w:hint="eastAsia"/>
                      <w:bCs/>
                      <w:color w:val="000000"/>
                      <w:szCs w:val="21"/>
                    </w:rPr>
                    <w:t>使用读打一体</w:t>
                  </w:r>
                  <w:proofErr w:type="gramEnd"/>
                  <w:r w:rsidRPr="00EB49B3">
                    <w:rPr>
                      <w:rFonts w:asciiTheme="minorEastAsia" w:hAnsiTheme="minorEastAsia" w:hint="eastAsia"/>
                      <w:bCs/>
                      <w:color w:val="000000"/>
                      <w:szCs w:val="21"/>
                    </w:rPr>
                    <w:t>机。</w:t>
                  </w:r>
                </w:p>
                <w:p w:rsidR="008B1F27" w:rsidRPr="00EB49B3" w:rsidRDefault="00653A4B">
                  <w:pPr>
                    <w:adjustRightInd w:val="0"/>
                    <w:snapToGrid w:val="0"/>
                    <w:spacing w:line="360" w:lineRule="auto"/>
                    <w:ind w:left="60"/>
                    <w:rPr>
                      <w:rFonts w:asciiTheme="minorEastAsia" w:hAnsiTheme="minorEastAsia"/>
                      <w:bCs/>
                      <w:color w:val="000000"/>
                      <w:szCs w:val="21"/>
                    </w:rPr>
                  </w:pPr>
                  <w:r w:rsidRPr="00EB49B3">
                    <w:rPr>
                      <w:rFonts w:asciiTheme="minorEastAsia" w:hAnsiTheme="minorEastAsia" w:hint="eastAsia"/>
                      <w:bCs/>
                      <w:color w:val="000000"/>
                      <w:szCs w:val="21"/>
                    </w:rPr>
                    <w:t>（</w:t>
                  </w:r>
                  <w:r w:rsidRPr="00EB49B3">
                    <w:rPr>
                      <w:rFonts w:asciiTheme="minorEastAsia" w:hAnsiTheme="minorEastAsia" w:hint="eastAsia"/>
                      <w:bCs/>
                      <w:color w:val="000000"/>
                      <w:szCs w:val="21"/>
                    </w:rPr>
                    <w:t>13</w:t>
                  </w:r>
                  <w:r w:rsidRPr="00EB49B3">
                    <w:rPr>
                      <w:rFonts w:asciiTheme="minorEastAsia" w:hAnsiTheme="minorEastAsia" w:hint="eastAsia"/>
                      <w:bCs/>
                      <w:color w:val="000000"/>
                      <w:szCs w:val="21"/>
                    </w:rPr>
                    <w:t>）其它要求：</w:t>
                  </w:r>
                </w:p>
                <w:p w:rsidR="008B1F27" w:rsidRPr="00EB49B3" w:rsidRDefault="00653A4B">
                  <w:pPr>
                    <w:adjustRightInd w:val="0"/>
                    <w:snapToGrid w:val="0"/>
                    <w:spacing w:line="360" w:lineRule="auto"/>
                    <w:ind w:left="102"/>
                    <w:rPr>
                      <w:rFonts w:asciiTheme="minorEastAsia" w:hAnsiTheme="minorEastAsia"/>
                      <w:bCs/>
                      <w:color w:val="000000"/>
                      <w:szCs w:val="21"/>
                    </w:rPr>
                  </w:pPr>
                  <w:r w:rsidRPr="00EB49B3">
                    <w:rPr>
                      <w:rFonts w:asciiTheme="minorEastAsia" w:hAnsiTheme="minorEastAsia" w:hint="eastAsia"/>
                      <w:bCs/>
                      <w:color w:val="000000"/>
                      <w:szCs w:val="21"/>
                    </w:rPr>
                    <w:t>①支持状态检测；</w:t>
                  </w:r>
                </w:p>
                <w:p w:rsidR="008B1F27" w:rsidRPr="00EB49B3" w:rsidRDefault="00653A4B">
                  <w:pPr>
                    <w:adjustRightInd w:val="0"/>
                    <w:snapToGrid w:val="0"/>
                    <w:spacing w:line="360" w:lineRule="auto"/>
                    <w:ind w:left="102"/>
                    <w:rPr>
                      <w:rFonts w:asciiTheme="minorEastAsia" w:hAnsiTheme="minorEastAsia"/>
                      <w:bCs/>
                      <w:color w:val="000000"/>
                      <w:szCs w:val="21"/>
                    </w:rPr>
                  </w:pPr>
                  <w:r w:rsidRPr="00EB49B3">
                    <w:rPr>
                      <w:rFonts w:asciiTheme="minorEastAsia" w:hAnsiTheme="minorEastAsia" w:hint="eastAsia"/>
                      <w:bCs/>
                      <w:color w:val="000000"/>
                      <w:szCs w:val="21"/>
                    </w:rPr>
                    <w:t>②</w:t>
                  </w:r>
                  <w:proofErr w:type="gramStart"/>
                  <w:r w:rsidRPr="00EB49B3">
                    <w:rPr>
                      <w:rFonts w:asciiTheme="minorEastAsia" w:hAnsiTheme="minorEastAsia" w:hint="eastAsia"/>
                      <w:bCs/>
                      <w:color w:val="000000"/>
                      <w:szCs w:val="21"/>
                    </w:rPr>
                    <w:t>支持黑标切纸</w:t>
                  </w:r>
                  <w:proofErr w:type="gramEnd"/>
                  <w:r w:rsidRPr="00EB49B3">
                    <w:rPr>
                      <w:rFonts w:asciiTheme="minorEastAsia" w:hAnsiTheme="minorEastAsia" w:hint="eastAsia"/>
                      <w:bCs/>
                      <w:color w:val="000000"/>
                      <w:szCs w:val="21"/>
                    </w:rPr>
                    <w:t>和</w:t>
                  </w:r>
                  <w:proofErr w:type="gramStart"/>
                  <w:r w:rsidRPr="00EB49B3">
                    <w:rPr>
                      <w:rFonts w:asciiTheme="minorEastAsia" w:hAnsiTheme="minorEastAsia" w:hint="eastAsia"/>
                      <w:bCs/>
                      <w:color w:val="000000"/>
                      <w:szCs w:val="21"/>
                    </w:rPr>
                    <w:t>非黑标切纸</w:t>
                  </w:r>
                  <w:proofErr w:type="gramEnd"/>
                  <w:r w:rsidRPr="00EB49B3">
                    <w:rPr>
                      <w:rFonts w:asciiTheme="minorEastAsia" w:hAnsiTheme="minorEastAsia" w:hint="eastAsia"/>
                      <w:bCs/>
                      <w:color w:val="000000"/>
                      <w:szCs w:val="21"/>
                    </w:rPr>
                    <w:t>模式；</w:t>
                  </w:r>
                </w:p>
                <w:p w:rsidR="008B1F27" w:rsidRPr="00EB49B3" w:rsidRDefault="00653A4B">
                  <w:pPr>
                    <w:adjustRightInd w:val="0"/>
                    <w:snapToGrid w:val="0"/>
                    <w:spacing w:line="360" w:lineRule="auto"/>
                    <w:ind w:left="102"/>
                    <w:rPr>
                      <w:rFonts w:asciiTheme="minorEastAsia" w:hAnsiTheme="minorEastAsia"/>
                      <w:bCs/>
                      <w:color w:val="000000"/>
                      <w:szCs w:val="21"/>
                    </w:rPr>
                  </w:pPr>
                  <w:r w:rsidRPr="00EB49B3">
                    <w:rPr>
                      <w:rFonts w:asciiTheme="minorEastAsia" w:hAnsiTheme="minorEastAsia" w:hint="eastAsia"/>
                      <w:bCs/>
                      <w:color w:val="000000"/>
                      <w:szCs w:val="21"/>
                    </w:rPr>
                    <w:t>③具有故障指示灯、出现故障时有报警声；</w:t>
                  </w:r>
                </w:p>
                <w:p w:rsidR="008B1F27" w:rsidRPr="00EB49B3" w:rsidRDefault="00653A4B">
                  <w:pPr>
                    <w:adjustRightInd w:val="0"/>
                    <w:snapToGrid w:val="0"/>
                    <w:spacing w:line="360" w:lineRule="auto"/>
                    <w:ind w:left="102"/>
                    <w:rPr>
                      <w:rFonts w:asciiTheme="minorEastAsia" w:hAnsiTheme="minorEastAsia"/>
                      <w:bCs/>
                      <w:color w:val="000000"/>
                      <w:szCs w:val="21"/>
                    </w:rPr>
                  </w:pPr>
                  <w:r w:rsidRPr="00EB49B3">
                    <w:rPr>
                      <w:rFonts w:asciiTheme="minorEastAsia" w:hAnsiTheme="minorEastAsia" w:hint="eastAsia"/>
                      <w:bCs/>
                      <w:color w:val="000000"/>
                      <w:szCs w:val="21"/>
                    </w:rPr>
                    <w:t>④纸</w:t>
                  </w:r>
                  <w:proofErr w:type="gramStart"/>
                  <w:r w:rsidRPr="00EB49B3">
                    <w:rPr>
                      <w:rFonts w:asciiTheme="minorEastAsia" w:hAnsiTheme="minorEastAsia" w:hint="eastAsia"/>
                      <w:bCs/>
                      <w:color w:val="000000"/>
                      <w:szCs w:val="21"/>
                    </w:rPr>
                    <w:t>仓盖</w:t>
                  </w:r>
                  <w:proofErr w:type="gramEnd"/>
                  <w:r w:rsidRPr="00EB49B3">
                    <w:rPr>
                      <w:rFonts w:asciiTheme="minorEastAsia" w:hAnsiTheme="minorEastAsia" w:hint="eastAsia"/>
                      <w:bCs/>
                      <w:color w:val="000000"/>
                      <w:szCs w:val="21"/>
                    </w:rPr>
                    <w:t>关闭状态下，上电及初始化时打印纸自动定位至工作位置；</w:t>
                  </w:r>
                </w:p>
                <w:p w:rsidR="008B1F27" w:rsidRPr="00EB49B3" w:rsidRDefault="00653A4B">
                  <w:pPr>
                    <w:adjustRightInd w:val="0"/>
                    <w:snapToGrid w:val="0"/>
                    <w:spacing w:line="360" w:lineRule="auto"/>
                    <w:ind w:left="102"/>
                    <w:rPr>
                      <w:rFonts w:asciiTheme="minorEastAsia" w:hAnsiTheme="minorEastAsia"/>
                      <w:bCs/>
                      <w:color w:val="000000"/>
                      <w:szCs w:val="21"/>
                    </w:rPr>
                  </w:pPr>
                  <w:r w:rsidRPr="00EB49B3">
                    <w:rPr>
                      <w:rFonts w:asciiTheme="minorEastAsia" w:hAnsiTheme="minorEastAsia" w:hint="eastAsia"/>
                      <w:bCs/>
                      <w:color w:val="000000"/>
                      <w:szCs w:val="21"/>
                    </w:rPr>
                    <w:t>⑤</w:t>
                  </w:r>
                  <w:proofErr w:type="gramStart"/>
                  <w:r w:rsidRPr="00EB49B3">
                    <w:rPr>
                      <w:rFonts w:asciiTheme="minorEastAsia" w:hAnsiTheme="minorEastAsia" w:hint="eastAsia"/>
                      <w:bCs/>
                      <w:color w:val="000000"/>
                      <w:szCs w:val="21"/>
                    </w:rPr>
                    <w:t>纸仓符合</w:t>
                  </w:r>
                  <w:proofErr w:type="gramEnd"/>
                  <w:r w:rsidRPr="00EB49B3">
                    <w:rPr>
                      <w:rFonts w:asciiTheme="minorEastAsia" w:hAnsiTheme="minorEastAsia" w:hint="eastAsia"/>
                      <w:bCs/>
                      <w:color w:val="000000"/>
                      <w:szCs w:val="21"/>
                    </w:rPr>
                    <w:t>现有总局体</w:t>
                  </w:r>
                  <w:proofErr w:type="gramStart"/>
                  <w:r w:rsidRPr="00EB49B3">
                    <w:rPr>
                      <w:rFonts w:asciiTheme="minorEastAsia" w:hAnsiTheme="minorEastAsia" w:hint="eastAsia"/>
                      <w:bCs/>
                      <w:color w:val="000000"/>
                      <w:szCs w:val="21"/>
                    </w:rPr>
                    <w:t>彩中心</w:t>
                  </w:r>
                  <w:proofErr w:type="gramEnd"/>
                  <w:r w:rsidRPr="00EB49B3">
                    <w:rPr>
                      <w:rFonts w:asciiTheme="minorEastAsia" w:hAnsiTheme="minorEastAsia" w:hint="eastAsia"/>
                      <w:bCs/>
                      <w:color w:val="000000"/>
                      <w:szCs w:val="21"/>
                    </w:rPr>
                    <w:t>统一印制的标准纸卷尺寸，出票</w:t>
                  </w:r>
                  <w:proofErr w:type="gramStart"/>
                  <w:r w:rsidRPr="00EB49B3">
                    <w:rPr>
                      <w:rFonts w:asciiTheme="minorEastAsia" w:hAnsiTheme="minorEastAsia" w:hint="eastAsia"/>
                      <w:bCs/>
                      <w:color w:val="000000"/>
                      <w:szCs w:val="21"/>
                    </w:rPr>
                    <w:t>口</w:t>
                  </w:r>
                  <w:r w:rsidRPr="00EB49B3">
                    <w:rPr>
                      <w:rFonts w:asciiTheme="minorEastAsia" w:hAnsiTheme="minorEastAsia"/>
                      <w:bCs/>
                      <w:color w:val="000000"/>
                      <w:szCs w:val="21"/>
                    </w:rPr>
                    <w:t>设计</w:t>
                  </w:r>
                  <w:proofErr w:type="gramEnd"/>
                  <w:r w:rsidRPr="00EB49B3">
                    <w:rPr>
                      <w:rFonts w:asciiTheme="minorEastAsia" w:hAnsiTheme="minorEastAsia" w:hint="eastAsia"/>
                      <w:bCs/>
                      <w:color w:val="000000"/>
                      <w:szCs w:val="21"/>
                    </w:rPr>
                    <w:t>合理、便于出票；</w:t>
                  </w:r>
                </w:p>
                <w:p w:rsidR="008B1F27" w:rsidRPr="00EB49B3" w:rsidRDefault="00653A4B">
                  <w:pPr>
                    <w:adjustRightInd w:val="0"/>
                    <w:snapToGrid w:val="0"/>
                    <w:spacing w:line="360" w:lineRule="auto"/>
                    <w:ind w:left="102"/>
                    <w:rPr>
                      <w:rFonts w:asciiTheme="minorEastAsia" w:hAnsiTheme="minorEastAsia"/>
                      <w:bCs/>
                      <w:color w:val="000000"/>
                      <w:szCs w:val="21"/>
                    </w:rPr>
                  </w:pPr>
                  <w:r w:rsidRPr="00EB49B3">
                    <w:rPr>
                      <w:rFonts w:asciiTheme="minorEastAsia" w:hAnsiTheme="minorEastAsia" w:hint="eastAsia"/>
                      <w:bCs/>
                      <w:color w:val="000000"/>
                      <w:szCs w:val="21"/>
                    </w:rPr>
                    <w:t>⑥出票口位置应便于销售员取票，同时在连续出票时应不影响销售</w:t>
                  </w:r>
                  <w:proofErr w:type="gramStart"/>
                  <w:r w:rsidRPr="00EB49B3">
                    <w:rPr>
                      <w:rFonts w:asciiTheme="minorEastAsia" w:hAnsiTheme="minorEastAsia" w:hint="eastAsia"/>
                      <w:bCs/>
                      <w:color w:val="000000"/>
                      <w:szCs w:val="21"/>
                    </w:rPr>
                    <w:t>员正常</w:t>
                  </w:r>
                  <w:proofErr w:type="gramEnd"/>
                  <w:r w:rsidRPr="00EB49B3">
                    <w:rPr>
                      <w:rFonts w:asciiTheme="minorEastAsia" w:hAnsiTheme="minorEastAsia" w:hint="eastAsia"/>
                      <w:bCs/>
                      <w:color w:val="000000"/>
                      <w:szCs w:val="21"/>
                    </w:rPr>
                    <w:t>销售彩票。</w:t>
                  </w:r>
                </w:p>
              </w:tc>
            </w:tr>
            <w:tr w:rsidR="008B1F27" w:rsidRPr="00EB49B3">
              <w:trPr>
                <w:trHeight w:val="454"/>
                <w:jc w:val="center"/>
              </w:trPr>
              <w:tc>
                <w:tcPr>
                  <w:tcW w:w="563" w:type="pct"/>
                  <w:noWrap/>
                  <w:vAlign w:val="center"/>
                </w:tcPr>
                <w:p w:rsidR="008B1F27" w:rsidRPr="00EB49B3" w:rsidRDefault="00653A4B">
                  <w:pPr>
                    <w:adjustRightInd w:val="0"/>
                    <w:snapToGrid w:val="0"/>
                    <w:spacing w:line="360" w:lineRule="auto"/>
                    <w:jc w:val="center"/>
                    <w:rPr>
                      <w:rFonts w:asciiTheme="minorEastAsia" w:hAnsiTheme="minorEastAsia"/>
                      <w:bCs/>
                      <w:color w:val="000000"/>
                      <w:szCs w:val="21"/>
                    </w:rPr>
                  </w:pPr>
                  <w:r w:rsidRPr="00EB49B3">
                    <w:rPr>
                      <w:rFonts w:asciiTheme="minorEastAsia" w:hAnsiTheme="minorEastAsia" w:hint="eastAsia"/>
                      <w:bCs/>
                      <w:color w:val="000000"/>
                      <w:szCs w:val="21"/>
                    </w:rPr>
                    <w:lastRenderedPageBreak/>
                    <w:t>3</w:t>
                  </w:r>
                </w:p>
              </w:tc>
              <w:tc>
                <w:tcPr>
                  <w:tcW w:w="564" w:type="pct"/>
                  <w:noWrap/>
                  <w:vAlign w:val="center"/>
                </w:tcPr>
                <w:p w:rsidR="008B1F27" w:rsidRPr="00EB49B3" w:rsidRDefault="00653A4B">
                  <w:pPr>
                    <w:adjustRightInd w:val="0"/>
                    <w:snapToGrid w:val="0"/>
                    <w:spacing w:line="360" w:lineRule="auto"/>
                    <w:jc w:val="center"/>
                    <w:rPr>
                      <w:rFonts w:asciiTheme="minorEastAsia" w:hAnsiTheme="minorEastAsia"/>
                      <w:bCs/>
                      <w:color w:val="000000"/>
                      <w:szCs w:val="21"/>
                    </w:rPr>
                  </w:pPr>
                  <w:r w:rsidRPr="00EB49B3">
                    <w:rPr>
                      <w:rFonts w:asciiTheme="minorEastAsia" w:hAnsiTheme="minorEastAsia" w:hint="eastAsia"/>
                      <w:bCs/>
                      <w:color w:val="000000"/>
                      <w:szCs w:val="21"/>
                    </w:rPr>
                    <w:t>条码阅读器</w:t>
                  </w:r>
                </w:p>
              </w:tc>
              <w:tc>
                <w:tcPr>
                  <w:tcW w:w="1034" w:type="pct"/>
                  <w:noWrap/>
                  <w:vAlign w:val="center"/>
                </w:tcPr>
                <w:p w:rsidR="008B1F27" w:rsidRPr="00EB49B3" w:rsidRDefault="00653A4B">
                  <w:pPr>
                    <w:adjustRightInd w:val="0"/>
                    <w:snapToGrid w:val="0"/>
                    <w:spacing w:line="360" w:lineRule="auto"/>
                    <w:rPr>
                      <w:rFonts w:asciiTheme="minorEastAsia" w:hAnsiTheme="minorEastAsia"/>
                      <w:bCs/>
                      <w:color w:val="000000"/>
                      <w:szCs w:val="21"/>
                    </w:rPr>
                  </w:pPr>
                  <w:r w:rsidRPr="00EB49B3">
                    <w:rPr>
                      <w:rFonts w:asciiTheme="minorEastAsia" w:hAnsiTheme="minorEastAsia" w:hint="eastAsia"/>
                      <w:bCs/>
                      <w:color w:val="000000"/>
                      <w:szCs w:val="21"/>
                    </w:rPr>
                    <w:t>条码阅读设备</w:t>
                  </w:r>
                </w:p>
              </w:tc>
              <w:tc>
                <w:tcPr>
                  <w:tcW w:w="2838" w:type="pct"/>
                  <w:gridSpan w:val="2"/>
                  <w:noWrap/>
                  <w:vAlign w:val="center"/>
                </w:tcPr>
                <w:p w:rsidR="008B1F27" w:rsidRPr="00EB49B3" w:rsidRDefault="00653A4B" w:rsidP="008B1F27">
                  <w:pPr>
                    <w:adjustRightInd w:val="0"/>
                    <w:snapToGrid w:val="0"/>
                    <w:spacing w:line="360" w:lineRule="auto"/>
                    <w:ind w:leftChars="46" w:left="97"/>
                    <w:rPr>
                      <w:rFonts w:asciiTheme="minorEastAsia" w:hAnsiTheme="minorEastAsia"/>
                      <w:bCs/>
                      <w:color w:val="000000"/>
                      <w:szCs w:val="21"/>
                    </w:rPr>
                  </w:pPr>
                  <w:r w:rsidRPr="00EB49B3">
                    <w:rPr>
                      <w:rFonts w:asciiTheme="minorEastAsia" w:hAnsiTheme="minorEastAsia" w:hint="eastAsia"/>
                      <w:bCs/>
                      <w:color w:val="000000"/>
                      <w:szCs w:val="21"/>
                    </w:rPr>
                    <w:t>（</w:t>
                  </w:r>
                  <w:r w:rsidRPr="00EB49B3">
                    <w:rPr>
                      <w:rFonts w:asciiTheme="minorEastAsia" w:hAnsiTheme="minorEastAsia" w:hint="eastAsia"/>
                      <w:bCs/>
                      <w:color w:val="000000"/>
                      <w:szCs w:val="21"/>
                    </w:rPr>
                    <w:t>1</w:t>
                  </w:r>
                  <w:r w:rsidRPr="00EB49B3">
                    <w:rPr>
                      <w:rFonts w:asciiTheme="minorEastAsia" w:hAnsiTheme="minorEastAsia" w:hint="eastAsia"/>
                      <w:bCs/>
                      <w:color w:val="000000"/>
                      <w:szCs w:val="21"/>
                    </w:rPr>
                    <w:t>）识读码制：支持</w:t>
                  </w:r>
                  <w:r w:rsidRPr="00EB49B3">
                    <w:rPr>
                      <w:rFonts w:asciiTheme="minorEastAsia" w:hAnsiTheme="minorEastAsia" w:hint="eastAsia"/>
                      <w:bCs/>
                      <w:color w:val="000000"/>
                      <w:szCs w:val="21"/>
                    </w:rPr>
                    <w:t xml:space="preserve"> Interleaved 2 of 5</w:t>
                  </w:r>
                  <w:r w:rsidRPr="00EB49B3">
                    <w:rPr>
                      <w:rFonts w:asciiTheme="minorEastAsia" w:hAnsiTheme="minorEastAsia" w:hint="eastAsia"/>
                      <w:bCs/>
                      <w:color w:val="000000"/>
                      <w:szCs w:val="21"/>
                    </w:rPr>
                    <w:t>、</w:t>
                  </w:r>
                  <w:r w:rsidRPr="00EB49B3">
                    <w:rPr>
                      <w:rFonts w:asciiTheme="minorEastAsia" w:hAnsiTheme="minorEastAsia" w:hint="eastAsia"/>
                      <w:bCs/>
                      <w:color w:val="000000"/>
                      <w:szCs w:val="21"/>
                    </w:rPr>
                    <w:t>EAN</w:t>
                  </w:r>
                  <w:r w:rsidRPr="00EB49B3">
                    <w:rPr>
                      <w:rFonts w:asciiTheme="minorEastAsia" w:hAnsiTheme="minorEastAsia" w:hint="eastAsia"/>
                      <w:bCs/>
                      <w:color w:val="000000"/>
                      <w:szCs w:val="21"/>
                    </w:rPr>
                    <w:t>、</w:t>
                  </w:r>
                  <w:r w:rsidRPr="00EB49B3">
                    <w:rPr>
                      <w:rFonts w:asciiTheme="minorEastAsia" w:hAnsiTheme="minorEastAsia" w:hint="eastAsia"/>
                      <w:bCs/>
                      <w:color w:val="000000"/>
                      <w:szCs w:val="21"/>
                    </w:rPr>
                    <w:t>Code39</w:t>
                  </w:r>
                  <w:r w:rsidRPr="00EB49B3">
                    <w:rPr>
                      <w:rFonts w:asciiTheme="minorEastAsia" w:hAnsiTheme="minorEastAsia" w:hint="eastAsia"/>
                      <w:bCs/>
                      <w:color w:val="000000"/>
                      <w:szCs w:val="21"/>
                    </w:rPr>
                    <w:t>、</w:t>
                  </w:r>
                  <w:r w:rsidRPr="00EB49B3">
                    <w:rPr>
                      <w:rFonts w:asciiTheme="minorEastAsia" w:hAnsiTheme="minorEastAsia" w:hint="eastAsia"/>
                      <w:bCs/>
                      <w:color w:val="000000"/>
                      <w:szCs w:val="21"/>
                    </w:rPr>
                    <w:t>Code128</w:t>
                  </w:r>
                  <w:r w:rsidRPr="00EB49B3">
                    <w:rPr>
                      <w:rFonts w:asciiTheme="minorEastAsia" w:hAnsiTheme="minorEastAsia" w:hint="eastAsia"/>
                      <w:bCs/>
                      <w:color w:val="000000"/>
                      <w:szCs w:val="21"/>
                    </w:rPr>
                    <w:t>、</w:t>
                  </w:r>
                  <w:r w:rsidRPr="00EB49B3">
                    <w:rPr>
                      <w:rFonts w:asciiTheme="minorEastAsia" w:hAnsiTheme="minorEastAsia" w:hint="eastAsia"/>
                      <w:bCs/>
                      <w:color w:val="000000"/>
                      <w:szCs w:val="21"/>
                    </w:rPr>
                    <w:t>PDF417</w:t>
                  </w:r>
                  <w:r w:rsidRPr="00EB49B3">
                    <w:rPr>
                      <w:rFonts w:asciiTheme="minorEastAsia" w:hAnsiTheme="minorEastAsia" w:hint="eastAsia"/>
                      <w:bCs/>
                      <w:color w:val="000000"/>
                      <w:szCs w:val="21"/>
                    </w:rPr>
                    <w:t>、</w:t>
                  </w:r>
                  <w:proofErr w:type="spellStart"/>
                  <w:r w:rsidRPr="00EB49B3">
                    <w:rPr>
                      <w:rFonts w:asciiTheme="minorEastAsia" w:hAnsiTheme="minorEastAsia" w:hint="eastAsia"/>
                      <w:bCs/>
                      <w:color w:val="000000"/>
                      <w:szCs w:val="21"/>
                    </w:rPr>
                    <w:t>DataMatrix</w:t>
                  </w:r>
                  <w:proofErr w:type="spellEnd"/>
                  <w:r w:rsidRPr="00EB49B3">
                    <w:rPr>
                      <w:rFonts w:asciiTheme="minorEastAsia" w:hAnsiTheme="minorEastAsia" w:hint="eastAsia"/>
                      <w:bCs/>
                      <w:color w:val="000000"/>
                      <w:szCs w:val="21"/>
                    </w:rPr>
                    <w:t>、</w:t>
                  </w:r>
                  <w:r w:rsidRPr="00EB49B3">
                    <w:rPr>
                      <w:rFonts w:asciiTheme="minorEastAsia" w:hAnsiTheme="minorEastAsia" w:hint="eastAsia"/>
                      <w:bCs/>
                      <w:color w:val="000000"/>
                      <w:szCs w:val="21"/>
                    </w:rPr>
                    <w:t>QR</w:t>
                  </w:r>
                  <w:r w:rsidRPr="00EB49B3">
                    <w:rPr>
                      <w:rFonts w:asciiTheme="minorEastAsia" w:hAnsiTheme="minorEastAsia" w:hint="eastAsia"/>
                      <w:bCs/>
                      <w:color w:val="000000"/>
                      <w:szCs w:val="21"/>
                    </w:rPr>
                    <w:t>码等；</w:t>
                  </w:r>
                </w:p>
                <w:p w:rsidR="008B1F27" w:rsidRPr="00EB49B3" w:rsidRDefault="00653A4B" w:rsidP="008B1F27">
                  <w:pPr>
                    <w:adjustRightInd w:val="0"/>
                    <w:snapToGrid w:val="0"/>
                    <w:spacing w:line="360" w:lineRule="auto"/>
                    <w:ind w:leftChars="46" w:left="97"/>
                    <w:rPr>
                      <w:rFonts w:asciiTheme="minorEastAsia" w:hAnsiTheme="minorEastAsia"/>
                      <w:bCs/>
                      <w:color w:val="000000"/>
                      <w:szCs w:val="21"/>
                    </w:rPr>
                  </w:pPr>
                  <w:r w:rsidRPr="00EB49B3">
                    <w:rPr>
                      <w:rFonts w:asciiTheme="minorEastAsia" w:hAnsiTheme="minorEastAsia" w:hint="eastAsia"/>
                      <w:bCs/>
                      <w:color w:val="000000"/>
                      <w:szCs w:val="21"/>
                    </w:rPr>
                    <w:t>（</w:t>
                  </w:r>
                  <w:r w:rsidRPr="00EB49B3">
                    <w:rPr>
                      <w:rFonts w:asciiTheme="minorEastAsia" w:hAnsiTheme="minorEastAsia" w:hint="eastAsia"/>
                      <w:bCs/>
                      <w:color w:val="000000"/>
                      <w:szCs w:val="21"/>
                    </w:rPr>
                    <w:t>2</w:t>
                  </w:r>
                  <w:r w:rsidRPr="00EB49B3">
                    <w:rPr>
                      <w:rFonts w:asciiTheme="minorEastAsia" w:hAnsiTheme="minorEastAsia" w:hint="eastAsia"/>
                      <w:bCs/>
                      <w:color w:val="000000"/>
                      <w:szCs w:val="21"/>
                    </w:rPr>
                    <w:t>）识读精度：</w:t>
                  </w:r>
                  <w:r w:rsidRPr="00EB49B3">
                    <w:rPr>
                      <w:rFonts w:asciiTheme="minorEastAsia" w:hAnsiTheme="minorEastAsia" w:hint="eastAsia"/>
                      <w:bCs/>
                      <w:color w:val="000000"/>
                      <w:szCs w:val="21"/>
                    </w:rPr>
                    <w:t>PDF417</w:t>
                  </w:r>
                  <w:r w:rsidRPr="00EB49B3">
                    <w:rPr>
                      <w:rFonts w:asciiTheme="minorEastAsia" w:hAnsiTheme="minorEastAsia" w:hint="eastAsia"/>
                      <w:bCs/>
                      <w:color w:val="000000"/>
                      <w:szCs w:val="21"/>
                    </w:rPr>
                    <w:t>、</w:t>
                  </w:r>
                  <w:proofErr w:type="spellStart"/>
                  <w:r w:rsidRPr="00EB49B3">
                    <w:rPr>
                      <w:rFonts w:asciiTheme="minorEastAsia" w:hAnsiTheme="minorEastAsia" w:hint="eastAsia"/>
                      <w:bCs/>
                      <w:color w:val="000000"/>
                      <w:szCs w:val="21"/>
                    </w:rPr>
                    <w:t>DataMatrix</w:t>
                  </w:r>
                  <w:proofErr w:type="spellEnd"/>
                  <w:r w:rsidRPr="00EB49B3">
                    <w:rPr>
                      <w:rFonts w:asciiTheme="minorEastAsia" w:hAnsiTheme="minorEastAsia" w:hint="eastAsia"/>
                      <w:bCs/>
                      <w:color w:val="000000"/>
                      <w:szCs w:val="21"/>
                    </w:rPr>
                    <w:t>码、</w:t>
                  </w:r>
                  <w:r w:rsidRPr="00EB49B3">
                    <w:rPr>
                      <w:rFonts w:asciiTheme="minorEastAsia" w:hAnsiTheme="minorEastAsia" w:hint="eastAsia"/>
                      <w:bCs/>
                      <w:color w:val="000000"/>
                      <w:szCs w:val="21"/>
                    </w:rPr>
                    <w:t>QR</w:t>
                  </w:r>
                  <w:proofErr w:type="gramStart"/>
                  <w:r w:rsidRPr="00EB49B3">
                    <w:rPr>
                      <w:rFonts w:asciiTheme="minorEastAsia" w:hAnsiTheme="minorEastAsia" w:hint="eastAsia"/>
                      <w:bCs/>
                      <w:color w:val="000000"/>
                      <w:szCs w:val="21"/>
                    </w:rPr>
                    <w:t>码不低于</w:t>
                  </w:r>
                  <w:proofErr w:type="gramEnd"/>
                  <w:r w:rsidRPr="00EB49B3">
                    <w:rPr>
                      <w:rFonts w:asciiTheme="minorEastAsia" w:hAnsiTheme="minorEastAsia" w:hint="eastAsia"/>
                      <w:bCs/>
                      <w:color w:val="000000"/>
                      <w:szCs w:val="21"/>
                    </w:rPr>
                    <w:t>7.5mil</w:t>
                  </w:r>
                  <w:r w:rsidRPr="00EB49B3">
                    <w:rPr>
                      <w:rFonts w:asciiTheme="minorEastAsia" w:hAnsiTheme="minorEastAsia" w:hint="eastAsia"/>
                      <w:bCs/>
                      <w:color w:val="000000"/>
                      <w:szCs w:val="21"/>
                    </w:rPr>
                    <w:t>；</w:t>
                  </w:r>
                </w:p>
                <w:p w:rsidR="008B1F27" w:rsidRPr="00EB49B3" w:rsidRDefault="00653A4B" w:rsidP="008B1F27">
                  <w:pPr>
                    <w:adjustRightInd w:val="0"/>
                    <w:snapToGrid w:val="0"/>
                    <w:spacing w:line="360" w:lineRule="auto"/>
                    <w:ind w:leftChars="46" w:left="97"/>
                    <w:rPr>
                      <w:rFonts w:asciiTheme="minorEastAsia" w:hAnsiTheme="minorEastAsia"/>
                      <w:bCs/>
                      <w:color w:val="000000"/>
                      <w:szCs w:val="21"/>
                    </w:rPr>
                  </w:pPr>
                  <w:r w:rsidRPr="00EB49B3">
                    <w:rPr>
                      <w:rFonts w:asciiTheme="minorEastAsia" w:hAnsiTheme="minorEastAsia" w:hint="eastAsia"/>
                      <w:bCs/>
                      <w:color w:val="000000"/>
                      <w:szCs w:val="21"/>
                    </w:rPr>
                    <w:t>（</w:t>
                  </w:r>
                  <w:r w:rsidRPr="00EB49B3">
                    <w:rPr>
                      <w:rFonts w:asciiTheme="minorEastAsia" w:hAnsiTheme="minorEastAsia" w:hint="eastAsia"/>
                      <w:bCs/>
                      <w:color w:val="000000"/>
                      <w:szCs w:val="21"/>
                    </w:rPr>
                    <w:t>3</w:t>
                  </w:r>
                  <w:r w:rsidRPr="00EB49B3">
                    <w:rPr>
                      <w:rFonts w:asciiTheme="minorEastAsia" w:hAnsiTheme="minorEastAsia" w:hint="eastAsia"/>
                      <w:bCs/>
                      <w:color w:val="000000"/>
                      <w:szCs w:val="21"/>
                    </w:rPr>
                    <w:t>）</w:t>
                  </w:r>
                  <w:proofErr w:type="gramStart"/>
                  <w:r w:rsidRPr="00EB49B3">
                    <w:rPr>
                      <w:rFonts w:asciiTheme="minorEastAsia" w:hAnsiTheme="minorEastAsia" w:hint="eastAsia"/>
                      <w:bCs/>
                      <w:color w:val="000000"/>
                      <w:szCs w:val="21"/>
                    </w:rPr>
                    <w:t>双码扫描</w:t>
                  </w:r>
                  <w:proofErr w:type="gramEnd"/>
                  <w:r w:rsidRPr="00EB49B3">
                    <w:rPr>
                      <w:rFonts w:asciiTheme="minorEastAsia" w:hAnsiTheme="minorEastAsia" w:hint="eastAsia"/>
                      <w:bCs/>
                      <w:color w:val="000000"/>
                      <w:szCs w:val="21"/>
                    </w:rPr>
                    <w:t>：扫描头应能正确读取距离在</w:t>
                  </w:r>
                  <w:r w:rsidRPr="00EB49B3">
                    <w:rPr>
                      <w:rFonts w:asciiTheme="minorEastAsia" w:hAnsiTheme="minorEastAsia" w:hint="eastAsia"/>
                      <w:bCs/>
                      <w:color w:val="000000"/>
                      <w:szCs w:val="21"/>
                    </w:rPr>
                    <w:t xml:space="preserve">5mm </w:t>
                  </w:r>
                  <w:r w:rsidRPr="00EB49B3">
                    <w:rPr>
                      <w:rFonts w:asciiTheme="minorEastAsia" w:hAnsiTheme="minorEastAsia" w:hint="eastAsia"/>
                      <w:bCs/>
                      <w:color w:val="000000"/>
                      <w:szCs w:val="21"/>
                    </w:rPr>
                    <w:t>左右的</w:t>
                  </w:r>
                  <w:r w:rsidRPr="00EB49B3">
                    <w:rPr>
                      <w:rFonts w:asciiTheme="minorEastAsia" w:hAnsiTheme="minorEastAsia" w:hint="eastAsia"/>
                      <w:bCs/>
                      <w:color w:val="000000"/>
                      <w:szCs w:val="21"/>
                    </w:rPr>
                    <w:t>2</w:t>
                  </w:r>
                  <w:r w:rsidRPr="00EB49B3">
                    <w:rPr>
                      <w:rFonts w:asciiTheme="minorEastAsia" w:hAnsiTheme="minorEastAsia" w:hint="eastAsia"/>
                      <w:bCs/>
                      <w:color w:val="000000"/>
                      <w:szCs w:val="21"/>
                    </w:rPr>
                    <w:t>个</w:t>
                  </w:r>
                  <w:r w:rsidRPr="00EB49B3">
                    <w:rPr>
                      <w:rFonts w:asciiTheme="minorEastAsia" w:hAnsiTheme="minorEastAsia" w:hint="eastAsia"/>
                      <w:bCs/>
                      <w:color w:val="000000"/>
                      <w:szCs w:val="21"/>
                    </w:rPr>
                    <w:t>15mil</w:t>
                  </w:r>
                  <w:r w:rsidRPr="00EB49B3">
                    <w:rPr>
                      <w:rFonts w:asciiTheme="minorEastAsia" w:hAnsiTheme="minorEastAsia" w:hint="eastAsia"/>
                      <w:bCs/>
                      <w:color w:val="000000"/>
                      <w:szCs w:val="21"/>
                    </w:rPr>
                    <w:t>的</w:t>
                  </w:r>
                  <w:proofErr w:type="spellStart"/>
                  <w:r w:rsidRPr="00EB49B3">
                    <w:rPr>
                      <w:rFonts w:asciiTheme="minorEastAsia" w:hAnsiTheme="minorEastAsia" w:hint="eastAsia"/>
                      <w:bCs/>
                      <w:color w:val="000000"/>
                      <w:szCs w:val="21"/>
                    </w:rPr>
                    <w:t>DataMatrix</w:t>
                  </w:r>
                  <w:proofErr w:type="spellEnd"/>
                  <w:r w:rsidRPr="00EB49B3">
                    <w:rPr>
                      <w:rFonts w:asciiTheme="minorEastAsia" w:hAnsiTheme="minorEastAsia" w:hint="eastAsia"/>
                      <w:bCs/>
                      <w:color w:val="000000"/>
                      <w:szCs w:val="21"/>
                    </w:rPr>
                    <w:t>码；</w:t>
                  </w:r>
                </w:p>
                <w:p w:rsidR="008B1F27" w:rsidRPr="00EB49B3" w:rsidRDefault="00653A4B" w:rsidP="008B1F27">
                  <w:pPr>
                    <w:adjustRightInd w:val="0"/>
                    <w:snapToGrid w:val="0"/>
                    <w:spacing w:line="360" w:lineRule="auto"/>
                    <w:ind w:leftChars="46" w:left="97"/>
                    <w:rPr>
                      <w:rFonts w:asciiTheme="minorEastAsia" w:hAnsiTheme="minorEastAsia"/>
                      <w:bCs/>
                      <w:color w:val="000000"/>
                      <w:szCs w:val="21"/>
                    </w:rPr>
                  </w:pPr>
                  <w:r w:rsidRPr="00EB49B3">
                    <w:rPr>
                      <w:rFonts w:asciiTheme="minorEastAsia" w:hAnsiTheme="minorEastAsia" w:hint="eastAsia"/>
                      <w:bCs/>
                      <w:color w:val="000000"/>
                      <w:szCs w:val="21"/>
                    </w:rPr>
                    <w:t>（</w:t>
                  </w:r>
                  <w:r w:rsidRPr="00EB49B3">
                    <w:rPr>
                      <w:rFonts w:asciiTheme="minorEastAsia" w:hAnsiTheme="minorEastAsia" w:hint="eastAsia"/>
                      <w:bCs/>
                      <w:color w:val="000000"/>
                      <w:szCs w:val="21"/>
                    </w:rPr>
                    <w:t>4</w:t>
                  </w:r>
                  <w:r w:rsidRPr="00EB49B3">
                    <w:rPr>
                      <w:rFonts w:asciiTheme="minorEastAsia" w:hAnsiTheme="minorEastAsia" w:hint="eastAsia"/>
                      <w:bCs/>
                      <w:color w:val="000000"/>
                      <w:szCs w:val="21"/>
                    </w:rPr>
                    <w:t>）扫描方式：扫描头应能支持自动连续扫描和手工断续扫描两种工作方式；</w:t>
                  </w:r>
                </w:p>
                <w:p w:rsidR="008B1F27" w:rsidRPr="00EB49B3" w:rsidRDefault="00653A4B" w:rsidP="008B1F27">
                  <w:pPr>
                    <w:adjustRightInd w:val="0"/>
                    <w:snapToGrid w:val="0"/>
                    <w:spacing w:line="360" w:lineRule="auto"/>
                    <w:ind w:leftChars="46" w:left="97"/>
                    <w:rPr>
                      <w:rFonts w:asciiTheme="minorEastAsia" w:hAnsiTheme="minorEastAsia"/>
                      <w:bCs/>
                      <w:color w:val="000000"/>
                      <w:szCs w:val="21"/>
                    </w:rPr>
                  </w:pPr>
                  <w:r w:rsidRPr="00EB49B3">
                    <w:rPr>
                      <w:rFonts w:asciiTheme="minorEastAsia" w:hAnsiTheme="minorEastAsia" w:hint="eastAsia"/>
                      <w:bCs/>
                      <w:color w:val="000000"/>
                      <w:szCs w:val="21"/>
                    </w:rPr>
                    <w:t>（</w:t>
                  </w:r>
                  <w:r w:rsidRPr="00EB49B3">
                    <w:rPr>
                      <w:rFonts w:asciiTheme="minorEastAsia" w:hAnsiTheme="minorEastAsia" w:hint="eastAsia"/>
                      <w:bCs/>
                      <w:color w:val="000000"/>
                      <w:szCs w:val="21"/>
                    </w:rPr>
                    <w:t>5</w:t>
                  </w:r>
                  <w:r w:rsidRPr="00EB49B3">
                    <w:rPr>
                      <w:rFonts w:asciiTheme="minorEastAsia" w:hAnsiTheme="minorEastAsia" w:hint="eastAsia"/>
                      <w:bCs/>
                      <w:color w:val="000000"/>
                      <w:szCs w:val="21"/>
                    </w:rPr>
                    <w:t>）景深：</w:t>
                  </w:r>
                  <w:r w:rsidRPr="00EB49B3">
                    <w:rPr>
                      <w:rFonts w:asciiTheme="minorEastAsia" w:hAnsiTheme="minorEastAsia" w:hint="eastAsia"/>
                      <w:bCs/>
                      <w:color w:val="000000"/>
                      <w:szCs w:val="21"/>
                    </w:rPr>
                    <w:t>7.11cm</w:t>
                  </w:r>
                  <w:r w:rsidRPr="00EB49B3">
                    <w:rPr>
                      <w:rFonts w:asciiTheme="minorEastAsia" w:hAnsiTheme="minorEastAsia" w:hint="eastAsia"/>
                      <w:bCs/>
                      <w:color w:val="000000"/>
                      <w:szCs w:val="21"/>
                    </w:rPr>
                    <w:t>～</w:t>
                  </w:r>
                  <w:r w:rsidRPr="00EB49B3">
                    <w:rPr>
                      <w:rFonts w:asciiTheme="minorEastAsia" w:hAnsiTheme="minorEastAsia" w:hint="eastAsia"/>
                      <w:bCs/>
                      <w:color w:val="000000"/>
                      <w:szCs w:val="21"/>
                    </w:rPr>
                    <w:t>19cm</w:t>
                  </w:r>
                  <w:r w:rsidRPr="00EB49B3">
                    <w:rPr>
                      <w:rFonts w:asciiTheme="minorEastAsia" w:hAnsiTheme="minorEastAsia" w:hint="eastAsia"/>
                      <w:bCs/>
                      <w:color w:val="000000"/>
                      <w:szCs w:val="21"/>
                    </w:rPr>
                    <w:t>（</w:t>
                  </w:r>
                  <w:r w:rsidRPr="00EB49B3">
                    <w:rPr>
                      <w:rFonts w:asciiTheme="minorEastAsia" w:hAnsiTheme="minorEastAsia" w:hint="eastAsia"/>
                      <w:bCs/>
                      <w:color w:val="000000"/>
                      <w:szCs w:val="21"/>
                    </w:rPr>
                    <w:t>15mil</w:t>
                  </w:r>
                  <w:r w:rsidRPr="00EB49B3">
                    <w:rPr>
                      <w:rFonts w:asciiTheme="minorEastAsia" w:hAnsiTheme="minorEastAsia" w:hint="eastAsia"/>
                      <w:bCs/>
                      <w:color w:val="000000"/>
                      <w:szCs w:val="21"/>
                    </w:rPr>
                    <w:t>的</w:t>
                  </w:r>
                  <w:proofErr w:type="spellStart"/>
                  <w:r w:rsidRPr="00EB49B3">
                    <w:rPr>
                      <w:rFonts w:asciiTheme="minorEastAsia" w:hAnsiTheme="minorEastAsia" w:hint="eastAsia"/>
                      <w:bCs/>
                      <w:color w:val="000000"/>
                      <w:szCs w:val="21"/>
                    </w:rPr>
                    <w:t>DataMatrix</w:t>
                  </w:r>
                  <w:proofErr w:type="spellEnd"/>
                  <w:r w:rsidRPr="00EB49B3">
                    <w:rPr>
                      <w:rFonts w:asciiTheme="minorEastAsia" w:hAnsiTheme="minorEastAsia" w:hint="eastAsia"/>
                      <w:bCs/>
                      <w:color w:val="000000"/>
                      <w:szCs w:val="21"/>
                    </w:rPr>
                    <w:t xml:space="preserve"> </w:t>
                  </w:r>
                  <w:r w:rsidRPr="00EB49B3">
                    <w:rPr>
                      <w:rFonts w:asciiTheme="minorEastAsia" w:hAnsiTheme="minorEastAsia" w:hint="eastAsia"/>
                      <w:bCs/>
                      <w:color w:val="000000"/>
                      <w:szCs w:val="21"/>
                    </w:rPr>
                    <w:t>码），</w:t>
                  </w:r>
                  <w:r w:rsidRPr="00EB49B3">
                    <w:rPr>
                      <w:rFonts w:asciiTheme="minorEastAsia" w:hAnsiTheme="minorEastAsia" w:hint="eastAsia"/>
                      <w:bCs/>
                      <w:color w:val="000000"/>
                      <w:szCs w:val="21"/>
                    </w:rPr>
                    <w:t>4.5cm</w:t>
                  </w:r>
                  <w:r w:rsidRPr="00EB49B3">
                    <w:rPr>
                      <w:rFonts w:asciiTheme="minorEastAsia" w:hAnsiTheme="minorEastAsia" w:hint="eastAsia"/>
                      <w:bCs/>
                      <w:color w:val="000000"/>
                      <w:szCs w:val="21"/>
                    </w:rPr>
                    <w:t>～</w:t>
                  </w:r>
                  <w:r w:rsidRPr="00EB49B3">
                    <w:rPr>
                      <w:rFonts w:asciiTheme="minorEastAsia" w:hAnsiTheme="minorEastAsia" w:hint="eastAsia"/>
                      <w:bCs/>
                      <w:color w:val="000000"/>
                      <w:szCs w:val="21"/>
                    </w:rPr>
                    <w:t>17cm</w:t>
                  </w:r>
                  <w:r w:rsidRPr="00EB49B3">
                    <w:rPr>
                      <w:rFonts w:asciiTheme="minorEastAsia" w:hAnsiTheme="minorEastAsia" w:hint="eastAsia"/>
                      <w:bCs/>
                      <w:color w:val="000000"/>
                      <w:szCs w:val="21"/>
                    </w:rPr>
                    <w:t>（</w:t>
                  </w:r>
                  <w:r w:rsidRPr="00EB49B3">
                    <w:rPr>
                      <w:rFonts w:asciiTheme="minorEastAsia" w:hAnsiTheme="minorEastAsia" w:hint="eastAsia"/>
                      <w:bCs/>
                      <w:color w:val="000000"/>
                      <w:szCs w:val="21"/>
                    </w:rPr>
                    <w:t>15mil</w:t>
                  </w:r>
                  <w:r w:rsidRPr="00EB49B3">
                    <w:rPr>
                      <w:rFonts w:asciiTheme="minorEastAsia" w:hAnsiTheme="minorEastAsia" w:hint="eastAsia"/>
                      <w:bCs/>
                      <w:color w:val="000000"/>
                      <w:szCs w:val="21"/>
                    </w:rPr>
                    <w:t>的</w:t>
                  </w:r>
                  <w:r w:rsidRPr="00EB49B3">
                    <w:rPr>
                      <w:rFonts w:asciiTheme="minorEastAsia" w:hAnsiTheme="minorEastAsia" w:hint="eastAsia"/>
                      <w:bCs/>
                      <w:color w:val="000000"/>
                      <w:szCs w:val="21"/>
                    </w:rPr>
                    <w:t xml:space="preserve">QR </w:t>
                  </w:r>
                  <w:r w:rsidRPr="00EB49B3">
                    <w:rPr>
                      <w:rFonts w:asciiTheme="minorEastAsia" w:hAnsiTheme="minorEastAsia" w:hint="eastAsia"/>
                      <w:bCs/>
                      <w:color w:val="000000"/>
                      <w:szCs w:val="21"/>
                    </w:rPr>
                    <w:t>码）。</w:t>
                  </w:r>
                </w:p>
              </w:tc>
            </w:tr>
            <w:tr w:rsidR="008B1F27" w:rsidRPr="00EB49B3">
              <w:trPr>
                <w:trHeight w:val="1230"/>
                <w:jc w:val="center"/>
              </w:trPr>
              <w:tc>
                <w:tcPr>
                  <w:tcW w:w="563" w:type="pct"/>
                  <w:noWrap/>
                  <w:vAlign w:val="center"/>
                </w:tcPr>
                <w:p w:rsidR="008B1F27" w:rsidRPr="00EB49B3" w:rsidRDefault="00653A4B">
                  <w:pPr>
                    <w:adjustRightInd w:val="0"/>
                    <w:snapToGrid w:val="0"/>
                    <w:spacing w:line="360" w:lineRule="auto"/>
                    <w:jc w:val="center"/>
                    <w:rPr>
                      <w:rFonts w:asciiTheme="minorEastAsia" w:hAnsiTheme="minorEastAsia"/>
                      <w:szCs w:val="21"/>
                    </w:rPr>
                  </w:pPr>
                  <w:r w:rsidRPr="00EB49B3">
                    <w:rPr>
                      <w:rFonts w:asciiTheme="minorEastAsia" w:hAnsiTheme="minorEastAsia" w:hint="eastAsia"/>
                      <w:szCs w:val="21"/>
                    </w:rPr>
                    <w:t>4</w:t>
                  </w:r>
                </w:p>
              </w:tc>
              <w:tc>
                <w:tcPr>
                  <w:tcW w:w="564" w:type="pct"/>
                  <w:noWrap/>
                  <w:vAlign w:val="center"/>
                </w:tcPr>
                <w:p w:rsidR="008B1F27" w:rsidRPr="00EB49B3" w:rsidRDefault="00653A4B">
                  <w:pPr>
                    <w:adjustRightInd w:val="0"/>
                    <w:snapToGrid w:val="0"/>
                    <w:spacing w:line="360" w:lineRule="auto"/>
                    <w:jc w:val="center"/>
                    <w:rPr>
                      <w:rFonts w:asciiTheme="minorEastAsia" w:hAnsiTheme="minorEastAsia"/>
                      <w:bCs/>
                      <w:color w:val="000000"/>
                      <w:szCs w:val="21"/>
                    </w:rPr>
                  </w:pPr>
                  <w:r w:rsidRPr="00EB49B3">
                    <w:rPr>
                      <w:rFonts w:asciiTheme="minorEastAsia" w:hAnsiTheme="minorEastAsia" w:hint="eastAsia"/>
                      <w:bCs/>
                      <w:color w:val="000000"/>
                      <w:szCs w:val="21"/>
                    </w:rPr>
                    <w:t>显示屏</w:t>
                  </w:r>
                </w:p>
              </w:tc>
              <w:tc>
                <w:tcPr>
                  <w:tcW w:w="1034" w:type="pct"/>
                  <w:noWrap/>
                  <w:vAlign w:val="center"/>
                </w:tcPr>
                <w:p w:rsidR="008B1F27" w:rsidRPr="00EB49B3" w:rsidRDefault="00653A4B">
                  <w:pPr>
                    <w:adjustRightInd w:val="0"/>
                    <w:snapToGrid w:val="0"/>
                    <w:spacing w:line="360" w:lineRule="auto"/>
                    <w:rPr>
                      <w:rFonts w:asciiTheme="minorEastAsia" w:hAnsiTheme="minorEastAsia"/>
                      <w:bCs/>
                      <w:color w:val="000000"/>
                      <w:szCs w:val="21"/>
                    </w:rPr>
                  </w:pPr>
                  <w:r w:rsidRPr="00EB49B3">
                    <w:rPr>
                      <w:rFonts w:asciiTheme="minorEastAsia" w:hAnsiTheme="minorEastAsia" w:hint="eastAsia"/>
                      <w:bCs/>
                      <w:color w:val="000000"/>
                      <w:szCs w:val="21"/>
                    </w:rPr>
                    <w:t>显示设备（主屏）</w:t>
                  </w:r>
                  <w:r w:rsidRPr="00EB49B3">
                    <w:rPr>
                      <w:rFonts w:asciiTheme="minorEastAsia" w:hAnsiTheme="minorEastAsia" w:hint="eastAsia"/>
                      <w:bCs/>
                      <w:color w:val="000000"/>
                      <w:szCs w:val="21"/>
                    </w:rPr>
                    <w:t>1</w:t>
                  </w:r>
                  <w:r w:rsidRPr="00EB49B3">
                    <w:rPr>
                      <w:rFonts w:asciiTheme="minorEastAsia" w:hAnsiTheme="minorEastAsia" w:hint="eastAsia"/>
                      <w:bCs/>
                      <w:color w:val="000000"/>
                      <w:szCs w:val="21"/>
                    </w:rPr>
                    <w:t>个、显示设备（副屏）</w:t>
                  </w:r>
                  <w:r w:rsidRPr="00EB49B3">
                    <w:rPr>
                      <w:rFonts w:asciiTheme="minorEastAsia" w:hAnsiTheme="minorEastAsia" w:hint="eastAsia"/>
                      <w:bCs/>
                      <w:color w:val="000000"/>
                      <w:szCs w:val="21"/>
                    </w:rPr>
                    <w:t>1</w:t>
                  </w:r>
                  <w:r w:rsidRPr="00EB49B3">
                    <w:rPr>
                      <w:rFonts w:asciiTheme="minorEastAsia" w:hAnsiTheme="minorEastAsia" w:hint="eastAsia"/>
                      <w:bCs/>
                      <w:color w:val="000000"/>
                      <w:szCs w:val="21"/>
                    </w:rPr>
                    <w:t>个</w:t>
                  </w:r>
                </w:p>
              </w:tc>
              <w:tc>
                <w:tcPr>
                  <w:tcW w:w="2838" w:type="pct"/>
                  <w:gridSpan w:val="2"/>
                  <w:noWrap/>
                  <w:vAlign w:val="center"/>
                </w:tcPr>
                <w:p w:rsidR="008B1F27" w:rsidRPr="00EB49B3" w:rsidRDefault="00653A4B">
                  <w:pPr>
                    <w:adjustRightInd w:val="0"/>
                    <w:snapToGrid w:val="0"/>
                    <w:spacing w:line="360" w:lineRule="auto"/>
                    <w:rPr>
                      <w:rFonts w:asciiTheme="minorEastAsia" w:hAnsiTheme="minorEastAsia"/>
                      <w:bCs/>
                      <w:color w:val="000000"/>
                      <w:szCs w:val="21"/>
                    </w:rPr>
                  </w:pPr>
                  <w:r w:rsidRPr="00EB49B3">
                    <w:rPr>
                      <w:rFonts w:asciiTheme="minorEastAsia" w:hAnsiTheme="minorEastAsia" w:hint="eastAsia"/>
                      <w:bCs/>
                      <w:color w:val="000000"/>
                      <w:szCs w:val="21"/>
                    </w:rPr>
                    <w:t>▲（</w:t>
                  </w:r>
                  <w:r w:rsidRPr="00EB49B3">
                    <w:rPr>
                      <w:rFonts w:asciiTheme="minorEastAsia" w:hAnsiTheme="minorEastAsia" w:hint="eastAsia"/>
                      <w:bCs/>
                      <w:color w:val="000000"/>
                      <w:szCs w:val="21"/>
                    </w:rPr>
                    <w:t>1</w:t>
                  </w:r>
                  <w:r w:rsidRPr="00EB49B3">
                    <w:rPr>
                      <w:rFonts w:asciiTheme="minorEastAsia" w:hAnsiTheme="minorEastAsia" w:hint="eastAsia"/>
                      <w:bCs/>
                      <w:color w:val="000000"/>
                      <w:szCs w:val="21"/>
                    </w:rPr>
                    <w:t>）显示屏主屏和副屏的尺寸：不小于</w:t>
                  </w:r>
                  <w:r w:rsidRPr="00EB49B3">
                    <w:rPr>
                      <w:rFonts w:asciiTheme="minorEastAsia" w:hAnsiTheme="minorEastAsia" w:hint="eastAsia"/>
                      <w:bCs/>
                      <w:color w:val="000000"/>
                      <w:szCs w:val="21"/>
                    </w:rPr>
                    <w:t>13.3</w:t>
                  </w:r>
                  <w:r w:rsidRPr="00EB49B3">
                    <w:rPr>
                      <w:rFonts w:asciiTheme="minorEastAsia" w:hAnsiTheme="minorEastAsia" w:hint="eastAsia"/>
                      <w:bCs/>
                      <w:color w:val="000000"/>
                      <w:szCs w:val="21"/>
                    </w:rPr>
                    <w:t>英寸。</w:t>
                  </w:r>
                </w:p>
                <w:p w:rsidR="008B1F27" w:rsidRPr="00EB49B3" w:rsidRDefault="00653A4B">
                  <w:pPr>
                    <w:adjustRightInd w:val="0"/>
                    <w:snapToGrid w:val="0"/>
                    <w:spacing w:line="360" w:lineRule="auto"/>
                    <w:rPr>
                      <w:rFonts w:asciiTheme="minorEastAsia" w:hAnsiTheme="minorEastAsia"/>
                      <w:bCs/>
                      <w:color w:val="000000"/>
                      <w:szCs w:val="21"/>
                    </w:rPr>
                  </w:pPr>
                  <w:r w:rsidRPr="00EB49B3">
                    <w:rPr>
                      <w:rFonts w:asciiTheme="minorEastAsia" w:hAnsiTheme="minorEastAsia" w:hint="eastAsia"/>
                      <w:bCs/>
                      <w:color w:val="000000"/>
                      <w:szCs w:val="21"/>
                    </w:rPr>
                    <w:t>▲（</w:t>
                  </w:r>
                  <w:r w:rsidRPr="00EB49B3">
                    <w:rPr>
                      <w:rFonts w:asciiTheme="minorEastAsia" w:hAnsiTheme="minorEastAsia" w:hint="eastAsia"/>
                      <w:bCs/>
                      <w:color w:val="000000"/>
                      <w:szCs w:val="21"/>
                    </w:rPr>
                    <w:t>2</w:t>
                  </w:r>
                  <w:r w:rsidRPr="00EB49B3">
                    <w:rPr>
                      <w:rFonts w:asciiTheme="minorEastAsia" w:hAnsiTheme="minorEastAsia" w:hint="eastAsia"/>
                      <w:bCs/>
                      <w:color w:val="000000"/>
                      <w:szCs w:val="21"/>
                    </w:rPr>
                    <w:t>）分辨率支持</w:t>
                  </w:r>
                  <w:r w:rsidRPr="00EB49B3">
                    <w:rPr>
                      <w:rFonts w:asciiTheme="minorEastAsia" w:hAnsiTheme="minorEastAsia" w:hint="eastAsia"/>
                      <w:bCs/>
                      <w:color w:val="000000"/>
                      <w:szCs w:val="21"/>
                    </w:rPr>
                    <w:t xml:space="preserve"> </w:t>
                  </w:r>
                  <w:r w:rsidRPr="00EB49B3">
                    <w:rPr>
                      <w:rFonts w:asciiTheme="minorEastAsia" w:hAnsiTheme="minorEastAsia" w:hint="eastAsia"/>
                      <w:bCs/>
                      <w:color w:val="000000"/>
                      <w:szCs w:val="21"/>
                    </w:rPr>
                    <w:t>1280</w:t>
                  </w:r>
                  <w:r w:rsidRPr="00EB49B3">
                    <w:rPr>
                      <w:rFonts w:asciiTheme="minorEastAsia" w:hAnsiTheme="minorEastAsia" w:hint="eastAsia"/>
                      <w:bCs/>
                      <w:color w:val="000000"/>
                      <w:szCs w:val="21"/>
                    </w:rPr>
                    <w:t>×</w:t>
                  </w:r>
                  <w:r w:rsidRPr="00EB49B3">
                    <w:rPr>
                      <w:rFonts w:asciiTheme="minorEastAsia" w:hAnsiTheme="minorEastAsia" w:hint="eastAsia"/>
                      <w:bCs/>
                      <w:color w:val="000000"/>
                      <w:szCs w:val="21"/>
                    </w:rPr>
                    <w:t xml:space="preserve">800 </w:t>
                  </w:r>
                  <w:r w:rsidRPr="00EB49B3">
                    <w:rPr>
                      <w:rFonts w:asciiTheme="minorEastAsia" w:hAnsiTheme="minorEastAsia" w:hint="eastAsia"/>
                      <w:bCs/>
                      <w:color w:val="000000"/>
                      <w:szCs w:val="21"/>
                    </w:rPr>
                    <w:t>或</w:t>
                  </w:r>
                  <w:r w:rsidRPr="00EB49B3">
                    <w:rPr>
                      <w:rFonts w:asciiTheme="minorEastAsia" w:hAnsiTheme="minorEastAsia" w:hint="eastAsia"/>
                      <w:bCs/>
                      <w:color w:val="000000"/>
                      <w:szCs w:val="21"/>
                    </w:rPr>
                    <w:t xml:space="preserve"> 1280</w:t>
                  </w:r>
                  <w:r w:rsidRPr="00EB49B3">
                    <w:rPr>
                      <w:rFonts w:asciiTheme="minorEastAsia" w:hAnsiTheme="minorEastAsia" w:hint="eastAsia"/>
                      <w:bCs/>
                      <w:color w:val="000000"/>
                      <w:szCs w:val="21"/>
                    </w:rPr>
                    <w:t>×</w:t>
                  </w:r>
                  <w:r w:rsidRPr="00EB49B3">
                    <w:rPr>
                      <w:rFonts w:asciiTheme="minorEastAsia" w:hAnsiTheme="minorEastAsia" w:hint="eastAsia"/>
                      <w:bCs/>
                      <w:color w:val="000000"/>
                      <w:szCs w:val="21"/>
                    </w:rPr>
                    <w:t xml:space="preserve">720 </w:t>
                  </w:r>
                  <w:r w:rsidRPr="00EB49B3">
                    <w:rPr>
                      <w:rFonts w:asciiTheme="minorEastAsia" w:hAnsiTheme="minorEastAsia" w:hint="eastAsia"/>
                      <w:bCs/>
                      <w:color w:val="000000"/>
                      <w:szCs w:val="21"/>
                    </w:rPr>
                    <w:t>或</w:t>
                  </w:r>
                  <w:r w:rsidRPr="00EB49B3">
                    <w:rPr>
                      <w:rFonts w:asciiTheme="minorEastAsia" w:hAnsiTheme="minorEastAsia" w:hint="eastAsia"/>
                      <w:bCs/>
                      <w:color w:val="000000"/>
                      <w:szCs w:val="21"/>
                    </w:rPr>
                    <w:t xml:space="preserve"> 1366</w:t>
                  </w:r>
                  <w:r w:rsidRPr="00EB49B3">
                    <w:rPr>
                      <w:rFonts w:asciiTheme="minorEastAsia" w:hAnsiTheme="minorEastAsia" w:hint="eastAsia"/>
                      <w:bCs/>
                      <w:color w:val="000000"/>
                      <w:szCs w:val="21"/>
                    </w:rPr>
                    <w:t>×</w:t>
                  </w:r>
                  <w:r w:rsidRPr="00EB49B3">
                    <w:rPr>
                      <w:rFonts w:asciiTheme="minorEastAsia" w:hAnsiTheme="minorEastAsia" w:hint="eastAsia"/>
                      <w:bCs/>
                      <w:color w:val="000000"/>
                      <w:szCs w:val="21"/>
                    </w:rPr>
                    <w:t>768</w:t>
                  </w:r>
                  <w:r w:rsidRPr="00EB49B3">
                    <w:rPr>
                      <w:rFonts w:asciiTheme="minorEastAsia" w:hAnsiTheme="minorEastAsia" w:hint="eastAsia"/>
                      <w:bCs/>
                      <w:color w:val="000000"/>
                      <w:szCs w:val="21"/>
                    </w:rPr>
                    <w:t>。</w:t>
                  </w:r>
                </w:p>
              </w:tc>
            </w:tr>
            <w:tr w:rsidR="008B1F27" w:rsidRPr="00EB49B3">
              <w:trPr>
                <w:trHeight w:val="1297"/>
                <w:jc w:val="center"/>
              </w:trPr>
              <w:tc>
                <w:tcPr>
                  <w:tcW w:w="563" w:type="pct"/>
                  <w:noWrap/>
                  <w:vAlign w:val="center"/>
                </w:tcPr>
                <w:p w:rsidR="008B1F27" w:rsidRPr="00EB49B3" w:rsidRDefault="00653A4B">
                  <w:pPr>
                    <w:adjustRightInd w:val="0"/>
                    <w:snapToGrid w:val="0"/>
                    <w:spacing w:line="360" w:lineRule="auto"/>
                    <w:jc w:val="center"/>
                    <w:rPr>
                      <w:rFonts w:asciiTheme="minorEastAsia" w:hAnsiTheme="minorEastAsia"/>
                      <w:bCs/>
                      <w:color w:val="000000"/>
                      <w:szCs w:val="21"/>
                    </w:rPr>
                  </w:pPr>
                  <w:r w:rsidRPr="00EB49B3">
                    <w:rPr>
                      <w:rFonts w:asciiTheme="minorEastAsia" w:hAnsiTheme="minorEastAsia" w:hint="eastAsia"/>
                      <w:bCs/>
                      <w:color w:val="000000"/>
                      <w:szCs w:val="21"/>
                    </w:rPr>
                    <w:t>5</w:t>
                  </w:r>
                </w:p>
              </w:tc>
              <w:tc>
                <w:tcPr>
                  <w:tcW w:w="564" w:type="pct"/>
                  <w:noWrap/>
                  <w:vAlign w:val="center"/>
                </w:tcPr>
                <w:p w:rsidR="008B1F27" w:rsidRPr="00EB49B3" w:rsidRDefault="00653A4B">
                  <w:pPr>
                    <w:adjustRightInd w:val="0"/>
                    <w:snapToGrid w:val="0"/>
                    <w:spacing w:line="360" w:lineRule="auto"/>
                    <w:jc w:val="center"/>
                    <w:rPr>
                      <w:rFonts w:asciiTheme="minorEastAsia" w:hAnsiTheme="minorEastAsia"/>
                      <w:bCs/>
                      <w:color w:val="000000"/>
                      <w:szCs w:val="21"/>
                    </w:rPr>
                  </w:pPr>
                  <w:r w:rsidRPr="00EB49B3">
                    <w:rPr>
                      <w:rFonts w:asciiTheme="minorEastAsia" w:hAnsiTheme="minorEastAsia" w:hint="eastAsia"/>
                      <w:bCs/>
                      <w:color w:val="000000"/>
                      <w:szCs w:val="21"/>
                    </w:rPr>
                    <w:t>触摸屏</w:t>
                  </w:r>
                </w:p>
              </w:tc>
              <w:tc>
                <w:tcPr>
                  <w:tcW w:w="1034" w:type="pct"/>
                  <w:noWrap/>
                  <w:vAlign w:val="center"/>
                </w:tcPr>
                <w:p w:rsidR="008B1F27" w:rsidRPr="00EB49B3" w:rsidRDefault="00653A4B">
                  <w:pPr>
                    <w:adjustRightInd w:val="0"/>
                    <w:snapToGrid w:val="0"/>
                    <w:spacing w:line="360" w:lineRule="auto"/>
                    <w:rPr>
                      <w:rFonts w:asciiTheme="minorEastAsia" w:hAnsiTheme="minorEastAsia"/>
                      <w:bCs/>
                      <w:color w:val="000000"/>
                      <w:szCs w:val="21"/>
                    </w:rPr>
                  </w:pPr>
                  <w:r w:rsidRPr="00EB49B3">
                    <w:rPr>
                      <w:rFonts w:asciiTheme="minorEastAsia" w:hAnsiTheme="minorEastAsia" w:hint="eastAsia"/>
                      <w:bCs/>
                      <w:color w:val="000000"/>
                      <w:szCs w:val="21"/>
                    </w:rPr>
                    <w:t>触摸屏（主屏）</w:t>
                  </w:r>
                  <w:r w:rsidRPr="00EB49B3">
                    <w:rPr>
                      <w:rFonts w:asciiTheme="minorEastAsia" w:hAnsiTheme="minorEastAsia" w:hint="eastAsia"/>
                      <w:bCs/>
                      <w:color w:val="000000"/>
                      <w:szCs w:val="21"/>
                    </w:rPr>
                    <w:t>1</w:t>
                  </w:r>
                  <w:r w:rsidRPr="00EB49B3">
                    <w:rPr>
                      <w:rFonts w:asciiTheme="minorEastAsia" w:hAnsiTheme="minorEastAsia" w:hint="eastAsia"/>
                      <w:bCs/>
                      <w:color w:val="000000"/>
                      <w:szCs w:val="21"/>
                    </w:rPr>
                    <w:t>个、触摸屏（副屏）</w:t>
                  </w:r>
                  <w:r w:rsidRPr="00EB49B3">
                    <w:rPr>
                      <w:rFonts w:asciiTheme="minorEastAsia" w:hAnsiTheme="minorEastAsia" w:hint="eastAsia"/>
                      <w:bCs/>
                      <w:color w:val="000000"/>
                      <w:szCs w:val="21"/>
                    </w:rPr>
                    <w:t>1</w:t>
                  </w:r>
                  <w:r w:rsidRPr="00EB49B3">
                    <w:rPr>
                      <w:rFonts w:asciiTheme="minorEastAsia" w:hAnsiTheme="minorEastAsia" w:hint="eastAsia"/>
                      <w:bCs/>
                      <w:color w:val="000000"/>
                      <w:szCs w:val="21"/>
                    </w:rPr>
                    <w:t>个</w:t>
                  </w:r>
                </w:p>
              </w:tc>
              <w:tc>
                <w:tcPr>
                  <w:tcW w:w="2838" w:type="pct"/>
                  <w:gridSpan w:val="2"/>
                  <w:noWrap/>
                  <w:vAlign w:val="center"/>
                </w:tcPr>
                <w:p w:rsidR="008B1F27" w:rsidRPr="00EB49B3" w:rsidRDefault="00653A4B">
                  <w:pPr>
                    <w:adjustRightInd w:val="0"/>
                    <w:snapToGrid w:val="0"/>
                    <w:spacing w:line="360" w:lineRule="auto"/>
                    <w:rPr>
                      <w:rFonts w:asciiTheme="minorEastAsia" w:hAnsiTheme="minorEastAsia"/>
                      <w:bCs/>
                      <w:color w:val="000000"/>
                      <w:szCs w:val="21"/>
                    </w:rPr>
                  </w:pPr>
                  <w:r w:rsidRPr="00EB49B3">
                    <w:rPr>
                      <w:rFonts w:asciiTheme="minorEastAsia" w:hAnsiTheme="minorEastAsia" w:hint="eastAsia"/>
                      <w:bCs/>
                      <w:color w:val="000000"/>
                      <w:szCs w:val="21"/>
                    </w:rPr>
                    <w:t>接触类型：多点式电容屏；工作稳定，无漂移，无错位。</w:t>
                  </w:r>
                </w:p>
              </w:tc>
            </w:tr>
            <w:tr w:rsidR="008B1F27" w:rsidRPr="00EB49B3">
              <w:trPr>
                <w:trHeight w:val="90"/>
                <w:jc w:val="center"/>
              </w:trPr>
              <w:tc>
                <w:tcPr>
                  <w:tcW w:w="563" w:type="pct"/>
                  <w:noWrap/>
                  <w:vAlign w:val="center"/>
                </w:tcPr>
                <w:p w:rsidR="008B1F27" w:rsidRPr="00EB49B3" w:rsidRDefault="00653A4B">
                  <w:pPr>
                    <w:adjustRightInd w:val="0"/>
                    <w:snapToGrid w:val="0"/>
                    <w:spacing w:line="360" w:lineRule="auto"/>
                    <w:jc w:val="center"/>
                    <w:rPr>
                      <w:rFonts w:asciiTheme="minorEastAsia" w:hAnsiTheme="minorEastAsia"/>
                      <w:bCs/>
                      <w:color w:val="000000"/>
                      <w:szCs w:val="21"/>
                    </w:rPr>
                  </w:pPr>
                  <w:r w:rsidRPr="00EB49B3">
                    <w:rPr>
                      <w:rFonts w:asciiTheme="minorEastAsia" w:hAnsiTheme="minorEastAsia" w:hint="eastAsia"/>
                      <w:bCs/>
                      <w:color w:val="000000"/>
                      <w:szCs w:val="21"/>
                    </w:rPr>
                    <w:t>6</w:t>
                  </w:r>
                </w:p>
              </w:tc>
              <w:tc>
                <w:tcPr>
                  <w:tcW w:w="564" w:type="pct"/>
                  <w:noWrap/>
                  <w:vAlign w:val="center"/>
                </w:tcPr>
                <w:p w:rsidR="008B1F27" w:rsidRPr="00EB49B3" w:rsidRDefault="00653A4B">
                  <w:pPr>
                    <w:adjustRightInd w:val="0"/>
                    <w:snapToGrid w:val="0"/>
                    <w:spacing w:line="360" w:lineRule="auto"/>
                    <w:jc w:val="center"/>
                    <w:rPr>
                      <w:rFonts w:asciiTheme="minorEastAsia" w:hAnsiTheme="minorEastAsia"/>
                      <w:bCs/>
                      <w:color w:val="000000"/>
                      <w:szCs w:val="21"/>
                    </w:rPr>
                  </w:pPr>
                  <w:r w:rsidRPr="00EB49B3">
                    <w:rPr>
                      <w:rFonts w:asciiTheme="minorEastAsia" w:hAnsiTheme="minorEastAsia" w:hint="eastAsia"/>
                      <w:bCs/>
                      <w:color w:val="000000"/>
                      <w:szCs w:val="21"/>
                    </w:rPr>
                    <w:t>通信</w:t>
                  </w:r>
                </w:p>
              </w:tc>
              <w:tc>
                <w:tcPr>
                  <w:tcW w:w="1034" w:type="pct"/>
                  <w:noWrap/>
                  <w:vAlign w:val="center"/>
                </w:tcPr>
                <w:p w:rsidR="008B1F27" w:rsidRPr="00EB49B3" w:rsidRDefault="00653A4B">
                  <w:pPr>
                    <w:adjustRightInd w:val="0"/>
                    <w:snapToGrid w:val="0"/>
                    <w:spacing w:line="360" w:lineRule="auto"/>
                    <w:rPr>
                      <w:rFonts w:asciiTheme="minorEastAsia" w:hAnsiTheme="minorEastAsia"/>
                      <w:bCs/>
                      <w:color w:val="000000"/>
                      <w:szCs w:val="21"/>
                    </w:rPr>
                  </w:pPr>
                  <w:r w:rsidRPr="00EB49B3">
                    <w:rPr>
                      <w:rFonts w:asciiTheme="minorEastAsia" w:hAnsiTheme="minorEastAsia" w:hint="eastAsia"/>
                      <w:bCs/>
                      <w:color w:val="000000"/>
                      <w:szCs w:val="21"/>
                    </w:rPr>
                    <w:t>通信设备</w:t>
                  </w:r>
                </w:p>
              </w:tc>
              <w:tc>
                <w:tcPr>
                  <w:tcW w:w="2838" w:type="pct"/>
                  <w:gridSpan w:val="2"/>
                  <w:noWrap/>
                  <w:vAlign w:val="center"/>
                </w:tcPr>
                <w:p w:rsidR="008B1F27" w:rsidRPr="00EB49B3" w:rsidRDefault="00653A4B">
                  <w:pPr>
                    <w:adjustRightInd w:val="0"/>
                    <w:snapToGrid w:val="0"/>
                    <w:spacing w:line="360" w:lineRule="auto"/>
                    <w:rPr>
                      <w:rFonts w:asciiTheme="minorEastAsia" w:hAnsiTheme="minorEastAsia"/>
                      <w:bCs/>
                      <w:color w:val="000000"/>
                      <w:szCs w:val="21"/>
                    </w:rPr>
                  </w:pPr>
                  <w:r w:rsidRPr="00EB49B3">
                    <w:rPr>
                      <w:rFonts w:asciiTheme="minorEastAsia" w:hAnsiTheme="minorEastAsia" w:hint="eastAsia"/>
                      <w:bCs/>
                      <w:color w:val="000000"/>
                      <w:szCs w:val="21"/>
                    </w:rPr>
                    <w:t>支持</w:t>
                  </w:r>
                  <w:r w:rsidRPr="00EB49B3">
                    <w:rPr>
                      <w:rFonts w:asciiTheme="minorEastAsia" w:hAnsiTheme="minorEastAsia" w:hint="eastAsia"/>
                      <w:bCs/>
                      <w:color w:val="000000"/>
                      <w:szCs w:val="21"/>
                    </w:rPr>
                    <w:t>4G</w:t>
                  </w:r>
                  <w:r w:rsidRPr="00EB49B3">
                    <w:rPr>
                      <w:rFonts w:asciiTheme="minorEastAsia" w:hAnsiTheme="minorEastAsia" w:hint="eastAsia"/>
                      <w:bCs/>
                      <w:color w:val="000000"/>
                      <w:szCs w:val="21"/>
                    </w:rPr>
                    <w:t>全网通</w:t>
                  </w:r>
                </w:p>
              </w:tc>
            </w:tr>
            <w:tr w:rsidR="008B1F27" w:rsidRPr="00EB49B3">
              <w:trPr>
                <w:gridAfter w:val="1"/>
                <w:wAfter w:w="9" w:type="pct"/>
                <w:trHeight w:val="90"/>
                <w:jc w:val="center"/>
              </w:trPr>
              <w:tc>
                <w:tcPr>
                  <w:tcW w:w="563" w:type="pct"/>
                  <w:noWrap/>
                  <w:vAlign w:val="center"/>
                </w:tcPr>
                <w:p w:rsidR="008B1F27" w:rsidRPr="00EB49B3" w:rsidRDefault="00653A4B">
                  <w:pPr>
                    <w:adjustRightInd w:val="0"/>
                    <w:snapToGrid w:val="0"/>
                    <w:spacing w:line="360" w:lineRule="auto"/>
                    <w:jc w:val="center"/>
                    <w:rPr>
                      <w:rFonts w:asciiTheme="minorEastAsia" w:hAnsiTheme="minorEastAsia"/>
                      <w:bCs/>
                      <w:color w:val="000000"/>
                      <w:szCs w:val="21"/>
                    </w:rPr>
                  </w:pPr>
                  <w:r w:rsidRPr="00EB49B3">
                    <w:rPr>
                      <w:rFonts w:asciiTheme="minorEastAsia" w:hAnsiTheme="minorEastAsia" w:hint="eastAsia"/>
                      <w:bCs/>
                      <w:color w:val="000000"/>
                      <w:szCs w:val="21"/>
                    </w:rPr>
                    <w:t>7</w:t>
                  </w:r>
                </w:p>
              </w:tc>
              <w:tc>
                <w:tcPr>
                  <w:tcW w:w="564" w:type="pct"/>
                  <w:noWrap/>
                  <w:vAlign w:val="center"/>
                </w:tcPr>
                <w:p w:rsidR="008B1F27" w:rsidRPr="00EB49B3" w:rsidRDefault="00653A4B">
                  <w:pPr>
                    <w:adjustRightInd w:val="0"/>
                    <w:snapToGrid w:val="0"/>
                    <w:spacing w:line="360" w:lineRule="auto"/>
                    <w:jc w:val="center"/>
                    <w:rPr>
                      <w:rFonts w:asciiTheme="minorEastAsia" w:hAnsiTheme="minorEastAsia"/>
                      <w:bCs/>
                      <w:color w:val="000000"/>
                      <w:szCs w:val="21"/>
                    </w:rPr>
                  </w:pPr>
                  <w:r w:rsidRPr="00EB49B3">
                    <w:rPr>
                      <w:rFonts w:asciiTheme="minorEastAsia" w:hAnsiTheme="minorEastAsia" w:hint="eastAsia"/>
                      <w:bCs/>
                      <w:color w:val="000000"/>
                      <w:szCs w:val="21"/>
                    </w:rPr>
                    <w:t>整机要求</w:t>
                  </w:r>
                </w:p>
              </w:tc>
              <w:tc>
                <w:tcPr>
                  <w:tcW w:w="3862" w:type="pct"/>
                  <w:gridSpan w:val="2"/>
                  <w:noWrap/>
                  <w:vAlign w:val="center"/>
                </w:tcPr>
                <w:p w:rsidR="008B1F27" w:rsidRPr="00EB49B3" w:rsidRDefault="00653A4B">
                  <w:pPr>
                    <w:spacing w:line="360" w:lineRule="auto"/>
                    <w:rPr>
                      <w:rFonts w:asciiTheme="minorEastAsia" w:hAnsiTheme="minorEastAsia"/>
                      <w:color w:val="000000"/>
                      <w:szCs w:val="21"/>
                    </w:rPr>
                  </w:pPr>
                  <w:r w:rsidRPr="00EB49B3">
                    <w:rPr>
                      <w:rFonts w:asciiTheme="minorEastAsia" w:hAnsiTheme="minorEastAsia" w:hint="eastAsia"/>
                      <w:szCs w:val="21"/>
                    </w:rPr>
                    <w:t>▲（</w:t>
                  </w:r>
                  <w:r w:rsidRPr="00EB49B3">
                    <w:rPr>
                      <w:rFonts w:asciiTheme="minorEastAsia" w:hAnsiTheme="minorEastAsia" w:hint="eastAsia"/>
                      <w:szCs w:val="21"/>
                    </w:rPr>
                    <w:t>1</w:t>
                  </w:r>
                  <w:r w:rsidRPr="00EB49B3">
                    <w:rPr>
                      <w:rFonts w:asciiTheme="minorEastAsia" w:hAnsiTheme="minorEastAsia" w:hint="eastAsia"/>
                      <w:szCs w:val="21"/>
                    </w:rPr>
                    <w:t>）</w:t>
                  </w:r>
                  <w:r w:rsidRPr="00EB49B3">
                    <w:rPr>
                      <w:rFonts w:asciiTheme="minorEastAsia" w:hAnsiTheme="minorEastAsia" w:hint="eastAsia"/>
                      <w:color w:val="000000"/>
                      <w:szCs w:val="21"/>
                    </w:rPr>
                    <w:t>整机平均无故障时长（</w:t>
                  </w:r>
                  <w:r w:rsidRPr="00EB49B3">
                    <w:rPr>
                      <w:rFonts w:asciiTheme="minorEastAsia" w:hAnsiTheme="minorEastAsia" w:hint="eastAsia"/>
                      <w:color w:val="000000"/>
                      <w:szCs w:val="21"/>
                    </w:rPr>
                    <w:t>MTBF</w:t>
                  </w:r>
                  <w:r w:rsidRPr="00EB49B3">
                    <w:rPr>
                      <w:rFonts w:asciiTheme="minorEastAsia" w:hAnsiTheme="minorEastAsia" w:hint="eastAsia"/>
                      <w:color w:val="000000"/>
                      <w:szCs w:val="21"/>
                    </w:rPr>
                    <w:t>）不少于</w:t>
                  </w:r>
                  <w:r w:rsidRPr="00EB49B3">
                    <w:rPr>
                      <w:rFonts w:asciiTheme="minorEastAsia" w:hAnsiTheme="minorEastAsia"/>
                      <w:color w:val="000000"/>
                      <w:szCs w:val="21"/>
                    </w:rPr>
                    <w:t>5</w:t>
                  </w:r>
                  <w:r w:rsidRPr="00EB49B3">
                    <w:rPr>
                      <w:rFonts w:asciiTheme="minorEastAsia" w:hAnsiTheme="minorEastAsia" w:hint="eastAsia"/>
                      <w:color w:val="000000"/>
                      <w:szCs w:val="21"/>
                    </w:rPr>
                    <w:t>000</w:t>
                  </w:r>
                  <w:r w:rsidRPr="00EB49B3">
                    <w:rPr>
                      <w:rFonts w:asciiTheme="minorEastAsia" w:hAnsiTheme="minorEastAsia" w:hint="eastAsia"/>
                      <w:color w:val="000000"/>
                      <w:szCs w:val="21"/>
                    </w:rPr>
                    <w:t>0</w:t>
                  </w:r>
                  <w:r w:rsidRPr="00EB49B3">
                    <w:rPr>
                      <w:rFonts w:asciiTheme="minorEastAsia" w:hAnsiTheme="minorEastAsia" w:hint="eastAsia"/>
                      <w:color w:val="000000"/>
                      <w:szCs w:val="21"/>
                    </w:rPr>
                    <w:t>小时；</w:t>
                  </w:r>
                  <w:bookmarkStart w:id="6" w:name="_GoBack"/>
                  <w:bookmarkEnd w:id="6"/>
                </w:p>
                <w:p w:rsidR="008B1F27" w:rsidRPr="00EB49B3" w:rsidRDefault="00653A4B">
                  <w:pPr>
                    <w:spacing w:line="360" w:lineRule="auto"/>
                    <w:rPr>
                      <w:rFonts w:asciiTheme="minorEastAsia" w:hAnsiTheme="minorEastAsia"/>
                      <w:szCs w:val="21"/>
                    </w:rPr>
                  </w:pPr>
                  <w:r w:rsidRPr="00EB49B3">
                    <w:rPr>
                      <w:rFonts w:asciiTheme="minorEastAsia" w:hAnsiTheme="minorEastAsia" w:hint="eastAsia"/>
                      <w:color w:val="000000"/>
                      <w:szCs w:val="21"/>
                    </w:rPr>
                    <w:t>（</w:t>
                  </w:r>
                  <w:r w:rsidRPr="00EB49B3">
                    <w:rPr>
                      <w:rFonts w:asciiTheme="minorEastAsia" w:hAnsiTheme="minorEastAsia" w:hint="eastAsia"/>
                      <w:color w:val="000000"/>
                      <w:szCs w:val="21"/>
                    </w:rPr>
                    <w:t>2</w:t>
                  </w:r>
                  <w:r w:rsidRPr="00EB49B3">
                    <w:rPr>
                      <w:rFonts w:asciiTheme="minorEastAsia" w:hAnsiTheme="minorEastAsia" w:hint="eastAsia"/>
                      <w:color w:val="000000"/>
                      <w:szCs w:val="21"/>
                    </w:rPr>
                    <w:t>）平均修复时间（</w:t>
                  </w:r>
                  <w:r w:rsidRPr="00EB49B3">
                    <w:rPr>
                      <w:rFonts w:asciiTheme="minorEastAsia" w:hAnsiTheme="minorEastAsia" w:hint="eastAsia"/>
                      <w:color w:val="000000"/>
                      <w:szCs w:val="21"/>
                    </w:rPr>
                    <w:t>MTTR</w:t>
                  </w:r>
                  <w:r w:rsidRPr="00EB49B3">
                    <w:rPr>
                      <w:rFonts w:asciiTheme="minorEastAsia" w:hAnsiTheme="minorEastAsia" w:hint="eastAsia"/>
                      <w:color w:val="000000"/>
                      <w:szCs w:val="21"/>
                    </w:rPr>
                    <w:t>）</w:t>
                  </w:r>
                  <w:r w:rsidRPr="00EB49B3">
                    <w:rPr>
                      <w:rFonts w:asciiTheme="minorEastAsia" w:hAnsiTheme="minorEastAsia" w:hint="eastAsia"/>
                      <w:color w:val="000000"/>
                      <w:szCs w:val="21"/>
                    </w:rPr>
                    <w:t>不高于</w:t>
                  </w:r>
                  <w:r w:rsidRPr="00EB49B3">
                    <w:rPr>
                      <w:rFonts w:asciiTheme="minorEastAsia" w:hAnsiTheme="minorEastAsia"/>
                      <w:color w:val="000000"/>
                      <w:szCs w:val="21"/>
                    </w:rPr>
                    <w:t>5</w:t>
                  </w:r>
                  <w:r w:rsidRPr="00EB49B3">
                    <w:rPr>
                      <w:rFonts w:asciiTheme="minorEastAsia" w:hAnsiTheme="minorEastAsia" w:hint="eastAsia"/>
                      <w:color w:val="000000"/>
                      <w:szCs w:val="21"/>
                    </w:rPr>
                    <w:t>分钟。</w:t>
                  </w:r>
                </w:p>
              </w:tc>
            </w:tr>
          </w:tbl>
          <w:p w:rsidR="008B1F27" w:rsidRDefault="008B1F27">
            <w:pPr>
              <w:spacing w:line="360" w:lineRule="auto"/>
              <w:rPr>
                <w:rFonts w:ascii="宋体" w:hAnsi="宋体"/>
                <w:color w:val="000000"/>
                <w:sz w:val="24"/>
                <w:szCs w:val="24"/>
              </w:rPr>
            </w:pPr>
          </w:p>
        </w:tc>
        <w:tc>
          <w:tcPr>
            <w:tcW w:w="2678" w:type="dxa"/>
            <w:vAlign w:val="center"/>
          </w:tcPr>
          <w:p w:rsidR="008B1F27" w:rsidRDefault="00653A4B">
            <w:pPr>
              <w:autoSpaceDE w:val="0"/>
              <w:autoSpaceDN w:val="0"/>
              <w:spacing w:line="360" w:lineRule="auto"/>
              <w:rPr>
                <w:rFonts w:ascii="宋体" w:hAnsi="宋体"/>
                <w:snapToGrid w:val="0"/>
                <w:color w:val="000000"/>
                <w:sz w:val="24"/>
                <w:szCs w:val="24"/>
              </w:rPr>
            </w:pPr>
            <w:r>
              <w:rPr>
                <w:rFonts w:ascii="宋体" w:hAnsi="宋体" w:hint="eastAsia"/>
                <w:snapToGrid w:val="0"/>
                <w:color w:val="000000"/>
                <w:sz w:val="24"/>
                <w:szCs w:val="24"/>
              </w:rPr>
              <w:lastRenderedPageBreak/>
              <w:t>□合理</w:t>
            </w:r>
          </w:p>
          <w:p w:rsidR="008B1F27" w:rsidRDefault="00653A4B">
            <w:pPr>
              <w:autoSpaceDE w:val="0"/>
              <w:autoSpaceDN w:val="0"/>
              <w:spacing w:line="360" w:lineRule="auto"/>
              <w:rPr>
                <w:rFonts w:ascii="宋体" w:hAnsi="宋体"/>
                <w:snapToGrid w:val="0"/>
                <w:color w:val="000000"/>
                <w:sz w:val="24"/>
                <w:szCs w:val="24"/>
              </w:rPr>
            </w:pPr>
            <w:r>
              <w:rPr>
                <w:rFonts w:ascii="宋体" w:hAnsi="宋体" w:hint="eastAsia"/>
                <w:snapToGrid w:val="0"/>
                <w:color w:val="000000"/>
                <w:sz w:val="24"/>
                <w:szCs w:val="24"/>
              </w:rPr>
              <w:t>□存在不合理</w:t>
            </w:r>
          </w:p>
          <w:p w:rsidR="008B1F27" w:rsidRPr="00EB49B3" w:rsidRDefault="00653A4B">
            <w:pPr>
              <w:autoSpaceDE w:val="0"/>
              <w:autoSpaceDN w:val="0"/>
              <w:spacing w:line="360" w:lineRule="auto"/>
              <w:rPr>
                <w:rFonts w:ascii="宋体" w:hAnsi="宋体"/>
                <w:snapToGrid w:val="0"/>
                <w:color w:val="000000"/>
                <w:sz w:val="24"/>
                <w:szCs w:val="24"/>
              </w:rPr>
            </w:pPr>
            <w:bookmarkStart w:id="7" w:name="OLE_LINK43"/>
            <w:bookmarkStart w:id="8" w:name="OLE_LINK44"/>
            <w:r>
              <w:rPr>
                <w:rFonts w:ascii="宋体" w:hAnsi="宋体" w:hint="eastAsia"/>
                <w:snapToGrid w:val="0"/>
                <w:color w:val="000000"/>
                <w:sz w:val="24"/>
                <w:szCs w:val="24"/>
              </w:rPr>
              <w:t>理由是：</w:t>
            </w:r>
            <w:bookmarkStart w:id="9" w:name="OLE_LINK41"/>
            <w:bookmarkStart w:id="10" w:name="OLE_LINK42"/>
            <w:r w:rsidR="00EB49B3">
              <w:rPr>
                <w:rFonts w:ascii="宋体" w:hAnsi="宋体" w:hint="eastAsia"/>
                <w:snapToGrid w:val="0"/>
                <w:color w:val="000000"/>
                <w:sz w:val="24"/>
                <w:szCs w:val="24"/>
                <w:u w:val="single"/>
              </w:rPr>
              <w:t xml:space="preserve">            </w:t>
            </w:r>
            <w:bookmarkEnd w:id="9"/>
            <w:bookmarkEnd w:id="10"/>
          </w:p>
          <w:p w:rsidR="008B1F27" w:rsidRDefault="00653A4B">
            <w:pPr>
              <w:autoSpaceDE w:val="0"/>
              <w:autoSpaceDN w:val="0"/>
              <w:spacing w:line="360" w:lineRule="auto"/>
              <w:rPr>
                <w:rFonts w:ascii="宋体" w:hAnsi="宋体"/>
                <w:snapToGrid w:val="0"/>
                <w:color w:val="000000"/>
                <w:sz w:val="24"/>
                <w:szCs w:val="24"/>
              </w:rPr>
            </w:pPr>
            <w:r>
              <w:rPr>
                <w:rFonts w:ascii="宋体" w:hAnsi="宋体" w:hint="eastAsia"/>
                <w:snapToGrid w:val="0"/>
                <w:color w:val="000000"/>
                <w:sz w:val="24"/>
                <w:szCs w:val="24"/>
              </w:rPr>
              <w:t>建议：</w:t>
            </w:r>
            <w:r w:rsidR="00EB49B3">
              <w:rPr>
                <w:rFonts w:ascii="宋体" w:hAnsi="宋体" w:hint="eastAsia"/>
                <w:snapToGrid w:val="0"/>
                <w:color w:val="000000"/>
                <w:sz w:val="24"/>
                <w:szCs w:val="24"/>
                <w:u w:val="single"/>
              </w:rPr>
              <w:t xml:space="preserve">              </w:t>
            </w:r>
            <w:bookmarkEnd w:id="7"/>
            <w:bookmarkEnd w:id="8"/>
          </w:p>
        </w:tc>
      </w:tr>
      <w:tr w:rsidR="008B1F27">
        <w:trPr>
          <w:trHeight w:val="5094"/>
          <w:jc w:val="center"/>
        </w:trPr>
        <w:tc>
          <w:tcPr>
            <w:tcW w:w="746" w:type="dxa"/>
            <w:vAlign w:val="center"/>
          </w:tcPr>
          <w:p w:rsidR="008B1F27" w:rsidRDefault="00653A4B">
            <w:pPr>
              <w:pStyle w:val="a4"/>
              <w:tabs>
                <w:tab w:val="left" w:pos="540"/>
              </w:tabs>
              <w:adjustRightInd w:val="0"/>
              <w:snapToGrid w:val="0"/>
              <w:spacing w:line="500" w:lineRule="exact"/>
              <w:jc w:val="center"/>
              <w:rPr>
                <w:rFonts w:hAnsi="宋体"/>
                <w:bCs/>
                <w:color w:val="000000"/>
                <w:sz w:val="24"/>
                <w:szCs w:val="24"/>
              </w:rPr>
            </w:pPr>
            <w:r>
              <w:rPr>
                <w:rFonts w:hAnsi="宋体" w:hint="eastAsia"/>
                <w:bCs/>
                <w:color w:val="000000"/>
                <w:sz w:val="24"/>
                <w:szCs w:val="24"/>
              </w:rPr>
              <w:lastRenderedPageBreak/>
              <w:t>3</w:t>
            </w:r>
          </w:p>
        </w:tc>
        <w:tc>
          <w:tcPr>
            <w:tcW w:w="6159" w:type="dxa"/>
            <w:vAlign w:val="center"/>
          </w:tcPr>
          <w:p w:rsidR="008B1F27" w:rsidRDefault="00653A4B">
            <w:pPr>
              <w:tabs>
                <w:tab w:val="left" w:pos="0"/>
              </w:tabs>
              <w:autoSpaceDE w:val="0"/>
              <w:autoSpaceDN w:val="0"/>
              <w:adjustRightInd w:val="0"/>
              <w:spacing w:line="360" w:lineRule="auto"/>
              <w:jc w:val="left"/>
              <w:rPr>
                <w:rFonts w:ascii="宋体" w:hAnsi="宋体"/>
                <w:b/>
                <w:color w:val="000000"/>
                <w:sz w:val="24"/>
                <w:szCs w:val="24"/>
              </w:rPr>
            </w:pPr>
            <w:r>
              <w:rPr>
                <w:rFonts w:ascii="宋体" w:hAnsi="宋体" w:hint="eastAsia"/>
                <w:b/>
                <w:color w:val="000000"/>
                <w:sz w:val="24"/>
                <w:szCs w:val="24"/>
              </w:rPr>
              <w:t>三、供货数量要求</w:t>
            </w:r>
          </w:p>
          <w:p w:rsidR="008B1F27" w:rsidRDefault="00653A4B">
            <w:pPr>
              <w:tabs>
                <w:tab w:val="left" w:pos="0"/>
              </w:tabs>
              <w:autoSpaceDE w:val="0"/>
              <w:autoSpaceDN w:val="0"/>
              <w:adjustRightInd w:val="0"/>
              <w:spacing w:line="360" w:lineRule="auto"/>
              <w:jc w:val="left"/>
              <w:rPr>
                <w:rFonts w:ascii="宋体" w:hAnsi="宋体"/>
                <w:color w:val="000000"/>
                <w:sz w:val="24"/>
                <w:szCs w:val="24"/>
              </w:rPr>
            </w:pPr>
            <w:r>
              <w:rPr>
                <w:rFonts w:ascii="宋体" w:hAnsi="宋体" w:hint="eastAsia"/>
                <w:color w:val="000000"/>
                <w:sz w:val="24"/>
                <w:szCs w:val="24"/>
              </w:rPr>
              <w:t>★</w:t>
            </w:r>
            <w:r>
              <w:rPr>
                <w:rFonts w:ascii="宋体" w:hAnsi="宋体" w:hint="eastAsia"/>
                <w:color w:val="000000"/>
                <w:sz w:val="24"/>
                <w:szCs w:val="24"/>
              </w:rPr>
              <w:t>1</w:t>
            </w:r>
            <w:r>
              <w:rPr>
                <w:rFonts w:ascii="宋体" w:hAnsi="宋体" w:hint="eastAsia"/>
                <w:color w:val="000000"/>
                <w:sz w:val="24"/>
                <w:szCs w:val="24"/>
              </w:rPr>
              <w:t>、本次采购双</w:t>
            </w:r>
            <w:proofErr w:type="gramStart"/>
            <w:r>
              <w:rPr>
                <w:rFonts w:ascii="宋体" w:hAnsi="宋体" w:hint="eastAsia"/>
                <w:color w:val="000000"/>
                <w:sz w:val="24"/>
                <w:szCs w:val="24"/>
              </w:rPr>
              <w:t>屏体育</w:t>
            </w:r>
            <w:proofErr w:type="gramEnd"/>
            <w:r>
              <w:rPr>
                <w:rFonts w:ascii="宋体" w:hAnsi="宋体" w:hint="eastAsia"/>
                <w:color w:val="000000"/>
                <w:sz w:val="24"/>
                <w:szCs w:val="24"/>
              </w:rPr>
              <w:t>彩票安卓终端机设备总数为</w:t>
            </w:r>
            <w:r>
              <w:rPr>
                <w:rFonts w:ascii="宋体" w:hAnsi="宋体" w:hint="eastAsia"/>
                <w:color w:val="000000"/>
                <w:sz w:val="24"/>
                <w:szCs w:val="24"/>
              </w:rPr>
              <w:t>2200</w:t>
            </w:r>
            <w:r>
              <w:rPr>
                <w:rFonts w:ascii="宋体" w:hAnsi="宋体" w:hint="eastAsia"/>
                <w:color w:val="000000"/>
                <w:sz w:val="24"/>
                <w:szCs w:val="24"/>
              </w:rPr>
              <w:t>台，投标人投标的</w:t>
            </w:r>
            <w:r>
              <w:rPr>
                <w:rFonts w:ascii="宋体" w:hAnsi="宋体" w:hint="eastAsia"/>
                <w:color w:val="000000"/>
                <w:sz w:val="24"/>
                <w:szCs w:val="24"/>
              </w:rPr>
              <w:t>2200</w:t>
            </w:r>
            <w:r>
              <w:rPr>
                <w:rFonts w:ascii="宋体" w:hAnsi="宋体" w:hint="eastAsia"/>
                <w:color w:val="000000"/>
                <w:sz w:val="24"/>
                <w:szCs w:val="24"/>
              </w:rPr>
              <w:t>台设备必须为同型号配置相同的设备。（投标时提供承诺函，格式见后附）</w:t>
            </w:r>
          </w:p>
          <w:p w:rsidR="008B1F27" w:rsidRDefault="00653A4B">
            <w:pPr>
              <w:tabs>
                <w:tab w:val="left" w:pos="0"/>
              </w:tabs>
              <w:autoSpaceDE w:val="0"/>
              <w:autoSpaceDN w:val="0"/>
              <w:adjustRightInd w:val="0"/>
              <w:spacing w:line="360" w:lineRule="auto"/>
              <w:jc w:val="left"/>
              <w:rPr>
                <w:rFonts w:ascii="宋体" w:hAnsi="宋体"/>
                <w:color w:val="000000"/>
                <w:sz w:val="24"/>
                <w:szCs w:val="24"/>
              </w:rPr>
            </w:pPr>
            <w:r>
              <w:rPr>
                <w:rFonts w:ascii="宋体" w:hAnsi="宋体" w:hint="eastAsia"/>
                <w:color w:val="000000"/>
                <w:sz w:val="24"/>
                <w:szCs w:val="24"/>
              </w:rPr>
              <w:t>2</w:t>
            </w:r>
            <w:r>
              <w:rPr>
                <w:rFonts w:ascii="宋体" w:hAnsi="宋体" w:hint="eastAsia"/>
                <w:color w:val="000000"/>
                <w:sz w:val="24"/>
                <w:szCs w:val="24"/>
              </w:rPr>
              <w:t>、采购人可再根据实际需要向中标人按本次双</w:t>
            </w:r>
            <w:proofErr w:type="gramStart"/>
            <w:r>
              <w:rPr>
                <w:rFonts w:ascii="宋体" w:hAnsi="宋体" w:hint="eastAsia"/>
                <w:color w:val="000000"/>
                <w:sz w:val="24"/>
                <w:szCs w:val="24"/>
              </w:rPr>
              <w:t>屏体育</w:t>
            </w:r>
            <w:proofErr w:type="gramEnd"/>
            <w:r>
              <w:rPr>
                <w:rFonts w:ascii="宋体" w:hAnsi="宋体" w:hint="eastAsia"/>
                <w:color w:val="000000"/>
                <w:sz w:val="24"/>
                <w:szCs w:val="24"/>
              </w:rPr>
              <w:t>彩票安卓终端机中标单价继续采购，中标人不得拒绝，承诺所提供的设备型号规格及配件，与本次投标设备保持一致，且与本次采购投标设备享受相同服务保障（相关备品备件标准同样与本次采购保持一致），追加的金额不超过原合同采购金额</w:t>
            </w:r>
            <w:r>
              <w:rPr>
                <w:rFonts w:ascii="宋体" w:hAnsi="宋体" w:hint="eastAsia"/>
                <w:color w:val="000000"/>
                <w:sz w:val="24"/>
                <w:szCs w:val="24"/>
              </w:rPr>
              <w:t>10%</w:t>
            </w:r>
            <w:r>
              <w:rPr>
                <w:rFonts w:ascii="宋体" w:hAnsi="宋体" w:hint="eastAsia"/>
                <w:color w:val="000000"/>
                <w:sz w:val="24"/>
                <w:szCs w:val="24"/>
              </w:rPr>
              <w:t>。</w:t>
            </w:r>
          </w:p>
        </w:tc>
        <w:tc>
          <w:tcPr>
            <w:tcW w:w="2678" w:type="dxa"/>
            <w:vAlign w:val="center"/>
          </w:tcPr>
          <w:p w:rsidR="008B1F27" w:rsidRDefault="00653A4B">
            <w:pPr>
              <w:autoSpaceDE w:val="0"/>
              <w:autoSpaceDN w:val="0"/>
              <w:spacing w:line="360" w:lineRule="auto"/>
              <w:rPr>
                <w:rFonts w:ascii="宋体" w:hAnsi="宋体"/>
                <w:snapToGrid w:val="0"/>
                <w:color w:val="000000"/>
                <w:sz w:val="24"/>
                <w:szCs w:val="24"/>
              </w:rPr>
            </w:pPr>
            <w:r>
              <w:rPr>
                <w:rFonts w:ascii="宋体" w:hAnsi="宋体" w:hint="eastAsia"/>
                <w:snapToGrid w:val="0"/>
                <w:color w:val="000000"/>
                <w:sz w:val="24"/>
                <w:szCs w:val="24"/>
              </w:rPr>
              <w:t>□合理</w:t>
            </w:r>
          </w:p>
          <w:p w:rsidR="008B1F27" w:rsidRDefault="00653A4B">
            <w:pPr>
              <w:autoSpaceDE w:val="0"/>
              <w:autoSpaceDN w:val="0"/>
              <w:spacing w:line="360" w:lineRule="auto"/>
              <w:rPr>
                <w:rFonts w:ascii="宋体" w:hAnsi="宋体"/>
                <w:snapToGrid w:val="0"/>
                <w:color w:val="000000"/>
                <w:sz w:val="24"/>
                <w:szCs w:val="24"/>
              </w:rPr>
            </w:pPr>
            <w:r>
              <w:rPr>
                <w:rFonts w:ascii="宋体" w:hAnsi="宋体" w:hint="eastAsia"/>
                <w:snapToGrid w:val="0"/>
                <w:color w:val="000000"/>
                <w:sz w:val="24"/>
                <w:szCs w:val="24"/>
              </w:rPr>
              <w:t>□存在不合理</w:t>
            </w:r>
          </w:p>
          <w:p w:rsidR="00EB49B3" w:rsidRDefault="00EB49B3" w:rsidP="00EB49B3">
            <w:pPr>
              <w:autoSpaceDE w:val="0"/>
              <w:autoSpaceDN w:val="0"/>
              <w:spacing w:line="360" w:lineRule="auto"/>
              <w:rPr>
                <w:rFonts w:ascii="宋体" w:hAnsi="宋体"/>
                <w:snapToGrid w:val="0"/>
                <w:color w:val="000000"/>
                <w:sz w:val="24"/>
                <w:szCs w:val="24"/>
              </w:rPr>
            </w:pPr>
            <w:r>
              <w:rPr>
                <w:rFonts w:ascii="宋体" w:hAnsi="宋体" w:hint="eastAsia"/>
                <w:snapToGrid w:val="0"/>
                <w:color w:val="000000"/>
                <w:sz w:val="24"/>
                <w:szCs w:val="24"/>
              </w:rPr>
              <w:t>理由是：</w:t>
            </w:r>
            <w:r>
              <w:rPr>
                <w:rFonts w:ascii="宋体" w:hAnsi="宋体" w:hint="eastAsia"/>
                <w:snapToGrid w:val="0"/>
                <w:color w:val="000000"/>
                <w:sz w:val="24"/>
                <w:szCs w:val="24"/>
                <w:u w:val="single"/>
              </w:rPr>
              <w:t xml:space="preserve">            </w:t>
            </w:r>
          </w:p>
          <w:p w:rsidR="008B1F27" w:rsidRDefault="00EB49B3" w:rsidP="00EB49B3">
            <w:pPr>
              <w:autoSpaceDE w:val="0"/>
              <w:autoSpaceDN w:val="0"/>
              <w:spacing w:line="360" w:lineRule="auto"/>
              <w:rPr>
                <w:rFonts w:ascii="宋体" w:hAnsi="宋体"/>
                <w:snapToGrid w:val="0"/>
                <w:color w:val="000000"/>
                <w:sz w:val="24"/>
                <w:szCs w:val="24"/>
              </w:rPr>
            </w:pPr>
            <w:r>
              <w:rPr>
                <w:rFonts w:ascii="宋体" w:hAnsi="宋体" w:hint="eastAsia"/>
                <w:snapToGrid w:val="0"/>
                <w:color w:val="000000"/>
                <w:sz w:val="24"/>
                <w:szCs w:val="24"/>
              </w:rPr>
              <w:t>建议：</w:t>
            </w:r>
            <w:r>
              <w:rPr>
                <w:rFonts w:ascii="宋体" w:hAnsi="宋体" w:hint="eastAsia"/>
                <w:snapToGrid w:val="0"/>
                <w:color w:val="000000"/>
                <w:sz w:val="24"/>
                <w:szCs w:val="24"/>
                <w:u w:val="single"/>
              </w:rPr>
              <w:t xml:space="preserve">              </w:t>
            </w:r>
          </w:p>
        </w:tc>
      </w:tr>
      <w:tr w:rsidR="008B1F27">
        <w:trPr>
          <w:trHeight w:val="1429"/>
          <w:jc w:val="center"/>
        </w:trPr>
        <w:tc>
          <w:tcPr>
            <w:tcW w:w="746" w:type="dxa"/>
            <w:vAlign w:val="center"/>
          </w:tcPr>
          <w:p w:rsidR="008B1F27" w:rsidRDefault="00653A4B">
            <w:pPr>
              <w:pStyle w:val="a4"/>
              <w:tabs>
                <w:tab w:val="left" w:pos="540"/>
              </w:tabs>
              <w:adjustRightInd w:val="0"/>
              <w:snapToGrid w:val="0"/>
              <w:spacing w:line="500" w:lineRule="exact"/>
              <w:jc w:val="center"/>
              <w:rPr>
                <w:rFonts w:hAnsi="宋体"/>
                <w:bCs/>
                <w:color w:val="000000"/>
                <w:sz w:val="24"/>
                <w:szCs w:val="24"/>
              </w:rPr>
            </w:pPr>
            <w:r>
              <w:rPr>
                <w:rFonts w:hAnsi="宋体" w:hint="eastAsia"/>
                <w:bCs/>
                <w:color w:val="000000"/>
                <w:sz w:val="24"/>
                <w:szCs w:val="24"/>
              </w:rPr>
              <w:t>4</w:t>
            </w:r>
          </w:p>
        </w:tc>
        <w:tc>
          <w:tcPr>
            <w:tcW w:w="6159" w:type="dxa"/>
            <w:vAlign w:val="center"/>
          </w:tcPr>
          <w:p w:rsidR="008B1F27" w:rsidRDefault="00653A4B">
            <w:pPr>
              <w:pStyle w:val="0"/>
              <w:spacing w:line="360" w:lineRule="auto"/>
              <w:outlineLvl w:val="2"/>
              <w:rPr>
                <w:rFonts w:ascii="宋体" w:hAnsi="宋体" w:cs="Arial"/>
                <w:b/>
                <w:color w:val="000000"/>
                <w:sz w:val="24"/>
                <w:szCs w:val="24"/>
              </w:rPr>
            </w:pPr>
            <w:r>
              <w:rPr>
                <w:rFonts w:ascii="宋体" w:hAnsi="宋体" w:cs="Arial" w:hint="eastAsia"/>
                <w:b/>
                <w:color w:val="000000"/>
                <w:sz w:val="24"/>
                <w:szCs w:val="24"/>
              </w:rPr>
              <w:t>四、主要商务要求</w:t>
            </w:r>
          </w:p>
          <w:p w:rsidR="008B1F27" w:rsidRDefault="00653A4B">
            <w:pPr>
              <w:pStyle w:val="0"/>
              <w:spacing w:line="360" w:lineRule="auto"/>
              <w:outlineLvl w:val="2"/>
              <w:rPr>
                <w:rFonts w:ascii="宋体" w:hAnsi="宋体" w:cs="Arial"/>
                <w:b/>
                <w:color w:val="000000"/>
                <w:sz w:val="24"/>
                <w:szCs w:val="24"/>
              </w:rPr>
            </w:pPr>
            <w:r>
              <w:rPr>
                <w:rFonts w:ascii="宋体" w:hAnsi="宋体" w:cs="Arial" w:hint="eastAsia"/>
                <w:b/>
                <w:color w:val="000000"/>
                <w:sz w:val="24"/>
                <w:szCs w:val="24"/>
              </w:rPr>
              <w:t>（一）标的提供的时间</w:t>
            </w:r>
          </w:p>
          <w:p w:rsidR="008B1F27" w:rsidRDefault="00653A4B">
            <w:pPr>
              <w:pStyle w:val="0"/>
              <w:spacing w:line="360" w:lineRule="auto"/>
              <w:outlineLvl w:val="2"/>
              <w:rPr>
                <w:rFonts w:ascii="宋体" w:hAnsi="宋体" w:cs="Arial"/>
                <w:color w:val="000000"/>
                <w:sz w:val="24"/>
                <w:szCs w:val="24"/>
              </w:rPr>
            </w:pPr>
            <w:r>
              <w:rPr>
                <w:rFonts w:ascii="宋体" w:hAnsi="宋体" w:cs="Arial" w:hint="eastAsia"/>
                <w:color w:val="000000"/>
                <w:sz w:val="24"/>
                <w:szCs w:val="24"/>
              </w:rPr>
              <w:t>自采购人下达供货通知之日起，</w:t>
            </w:r>
            <w:r>
              <w:rPr>
                <w:rFonts w:ascii="宋体" w:hAnsi="宋体" w:cs="Arial" w:hint="eastAsia"/>
                <w:color w:val="000000"/>
                <w:sz w:val="24"/>
                <w:szCs w:val="24"/>
              </w:rPr>
              <w:t>1</w:t>
            </w:r>
            <w:r>
              <w:rPr>
                <w:rFonts w:ascii="宋体" w:hAnsi="宋体" w:cs="Arial" w:hint="eastAsia"/>
                <w:color w:val="000000"/>
                <w:sz w:val="24"/>
                <w:szCs w:val="24"/>
              </w:rPr>
              <w:t>个月内完成货物的供货、安装调试、验收等相关服务。</w:t>
            </w:r>
          </w:p>
          <w:p w:rsidR="008B1F27" w:rsidRDefault="00653A4B">
            <w:pPr>
              <w:pStyle w:val="0"/>
              <w:spacing w:line="360" w:lineRule="auto"/>
              <w:outlineLvl w:val="2"/>
              <w:rPr>
                <w:rFonts w:ascii="宋体" w:hAnsi="宋体" w:cs="Arial"/>
                <w:color w:val="000000"/>
                <w:sz w:val="24"/>
                <w:szCs w:val="24"/>
              </w:rPr>
            </w:pPr>
            <w:r>
              <w:rPr>
                <w:rFonts w:ascii="宋体" w:hAnsi="宋体" w:cs="Arial" w:hint="eastAsia"/>
                <w:color w:val="000000"/>
                <w:sz w:val="24"/>
                <w:szCs w:val="24"/>
              </w:rPr>
              <w:t>交付要求：合同签订后一个月内交付</w:t>
            </w:r>
            <w:r>
              <w:rPr>
                <w:rFonts w:ascii="宋体" w:hAnsi="宋体" w:cs="Arial" w:hint="eastAsia"/>
                <w:color w:val="000000"/>
                <w:sz w:val="24"/>
                <w:szCs w:val="24"/>
              </w:rPr>
              <w:t>200</w:t>
            </w:r>
            <w:r>
              <w:rPr>
                <w:rFonts w:ascii="宋体" w:hAnsi="宋体" w:cs="Arial" w:hint="eastAsia"/>
                <w:color w:val="000000"/>
                <w:sz w:val="24"/>
                <w:szCs w:val="24"/>
              </w:rPr>
              <w:t>台，</w:t>
            </w:r>
            <w:r>
              <w:rPr>
                <w:rFonts w:ascii="宋体" w:hAnsi="宋体" w:cs="Arial" w:hint="eastAsia"/>
                <w:color w:val="000000"/>
                <w:sz w:val="24"/>
                <w:szCs w:val="24"/>
              </w:rPr>
              <w:t>2025</w:t>
            </w:r>
            <w:r>
              <w:rPr>
                <w:rFonts w:ascii="宋体" w:hAnsi="宋体" w:cs="Arial" w:hint="eastAsia"/>
                <w:color w:val="000000"/>
                <w:sz w:val="24"/>
                <w:szCs w:val="24"/>
              </w:rPr>
              <w:t>年</w:t>
            </w:r>
            <w:r>
              <w:rPr>
                <w:rFonts w:ascii="宋体" w:hAnsi="宋体" w:cs="Arial" w:hint="eastAsia"/>
                <w:color w:val="000000"/>
                <w:sz w:val="24"/>
                <w:szCs w:val="24"/>
              </w:rPr>
              <w:t>11</w:t>
            </w:r>
            <w:r>
              <w:rPr>
                <w:rFonts w:ascii="宋体" w:hAnsi="宋体" w:cs="Arial" w:hint="eastAsia"/>
                <w:color w:val="000000"/>
                <w:sz w:val="24"/>
                <w:szCs w:val="24"/>
              </w:rPr>
              <w:t>月交付</w:t>
            </w:r>
            <w:r>
              <w:rPr>
                <w:rFonts w:ascii="宋体" w:hAnsi="宋体" w:cs="Arial" w:hint="eastAsia"/>
                <w:color w:val="000000"/>
                <w:sz w:val="24"/>
                <w:szCs w:val="24"/>
              </w:rPr>
              <w:t>2000</w:t>
            </w:r>
            <w:r>
              <w:rPr>
                <w:rFonts w:ascii="宋体" w:hAnsi="宋体" w:cs="Arial" w:hint="eastAsia"/>
                <w:color w:val="000000"/>
                <w:sz w:val="24"/>
                <w:szCs w:val="24"/>
              </w:rPr>
              <w:t>台。</w:t>
            </w:r>
          </w:p>
          <w:p w:rsidR="008B1F27" w:rsidRDefault="00653A4B">
            <w:pPr>
              <w:pStyle w:val="0"/>
              <w:spacing w:line="360" w:lineRule="auto"/>
              <w:outlineLvl w:val="2"/>
              <w:rPr>
                <w:rFonts w:ascii="宋体" w:hAnsi="宋体" w:cs="Arial"/>
                <w:b/>
                <w:color w:val="000000"/>
                <w:sz w:val="24"/>
                <w:szCs w:val="24"/>
              </w:rPr>
            </w:pPr>
            <w:r>
              <w:rPr>
                <w:rFonts w:ascii="宋体" w:hAnsi="宋体" w:cs="Arial" w:hint="eastAsia"/>
                <w:b/>
                <w:color w:val="000000"/>
                <w:sz w:val="24"/>
                <w:szCs w:val="24"/>
              </w:rPr>
              <w:t>（二）标的提供的地点</w:t>
            </w:r>
          </w:p>
          <w:p w:rsidR="008B1F27" w:rsidRDefault="00653A4B">
            <w:pPr>
              <w:pStyle w:val="0"/>
              <w:spacing w:line="360" w:lineRule="auto"/>
              <w:outlineLvl w:val="2"/>
              <w:rPr>
                <w:rFonts w:ascii="宋体" w:hAnsi="宋体" w:cs="Arial"/>
                <w:color w:val="000000"/>
                <w:sz w:val="24"/>
                <w:szCs w:val="24"/>
              </w:rPr>
            </w:pPr>
            <w:r>
              <w:rPr>
                <w:rFonts w:ascii="宋体" w:hAnsi="宋体" w:cs="Arial" w:hint="eastAsia"/>
                <w:color w:val="000000"/>
                <w:sz w:val="24"/>
                <w:szCs w:val="24"/>
              </w:rPr>
              <w:t>采购人指定地点</w:t>
            </w:r>
          </w:p>
          <w:p w:rsidR="008B1F27" w:rsidRDefault="00653A4B">
            <w:pPr>
              <w:pStyle w:val="0"/>
              <w:spacing w:line="360" w:lineRule="auto"/>
              <w:outlineLvl w:val="2"/>
              <w:rPr>
                <w:rFonts w:ascii="宋体" w:hAnsi="宋体" w:cs="Arial"/>
                <w:b/>
                <w:color w:val="000000"/>
                <w:sz w:val="24"/>
                <w:szCs w:val="24"/>
              </w:rPr>
            </w:pPr>
            <w:r>
              <w:rPr>
                <w:rFonts w:ascii="宋体" w:hAnsi="宋体" w:cs="Arial" w:hint="eastAsia"/>
                <w:b/>
                <w:color w:val="000000"/>
                <w:sz w:val="24"/>
                <w:szCs w:val="24"/>
              </w:rPr>
              <w:t>（三）付款方式</w:t>
            </w:r>
          </w:p>
          <w:p w:rsidR="008B1F27" w:rsidRDefault="00653A4B">
            <w:pPr>
              <w:pStyle w:val="0"/>
              <w:spacing w:line="360" w:lineRule="auto"/>
              <w:outlineLvl w:val="2"/>
              <w:rPr>
                <w:rFonts w:ascii="宋体" w:hAnsi="宋体" w:cs="Arial"/>
                <w:color w:val="000000"/>
                <w:sz w:val="24"/>
                <w:szCs w:val="24"/>
              </w:rPr>
            </w:pPr>
            <w:r>
              <w:rPr>
                <w:rFonts w:ascii="宋体" w:hAnsi="宋体" w:cs="Arial" w:hint="eastAsia"/>
                <w:color w:val="000000"/>
                <w:sz w:val="24"/>
                <w:szCs w:val="24"/>
              </w:rPr>
              <w:t>签订后</w:t>
            </w:r>
            <w:r>
              <w:rPr>
                <w:rFonts w:ascii="宋体" w:hAnsi="宋体" w:cs="Arial" w:hint="eastAsia"/>
                <w:color w:val="000000"/>
                <w:sz w:val="24"/>
                <w:szCs w:val="24"/>
              </w:rPr>
              <w:t>5</w:t>
            </w:r>
            <w:r>
              <w:rPr>
                <w:rFonts w:ascii="宋体" w:hAnsi="宋体" w:cs="Arial" w:hint="eastAsia"/>
                <w:color w:val="000000"/>
                <w:sz w:val="24"/>
                <w:szCs w:val="24"/>
              </w:rPr>
              <w:t>个工作日内，采购人向中标人支付合同金额的</w:t>
            </w:r>
            <w:r>
              <w:rPr>
                <w:rFonts w:ascii="宋体" w:hAnsi="宋体" w:cs="Arial" w:hint="eastAsia"/>
                <w:color w:val="000000"/>
                <w:sz w:val="24"/>
                <w:szCs w:val="24"/>
              </w:rPr>
              <w:t>40%</w:t>
            </w:r>
            <w:r>
              <w:rPr>
                <w:rFonts w:ascii="宋体" w:hAnsi="宋体" w:cs="Arial" w:hint="eastAsia"/>
                <w:color w:val="000000"/>
                <w:sz w:val="24"/>
                <w:szCs w:val="24"/>
              </w:rPr>
              <w:t>。中标人需及时提供等额的正式发票给采购人，以便采购人办理支付手续。所有货物交付完成，并经采购人验收合格后</w:t>
            </w:r>
            <w:r>
              <w:rPr>
                <w:rFonts w:ascii="宋体" w:hAnsi="宋体" w:cs="Arial" w:hint="eastAsia"/>
                <w:color w:val="000000"/>
                <w:sz w:val="24"/>
                <w:szCs w:val="24"/>
              </w:rPr>
              <w:t>15</w:t>
            </w:r>
            <w:r>
              <w:rPr>
                <w:rFonts w:ascii="宋体" w:hAnsi="宋体" w:cs="Arial" w:hint="eastAsia"/>
                <w:color w:val="000000"/>
                <w:sz w:val="24"/>
                <w:szCs w:val="24"/>
              </w:rPr>
              <w:t>天内，支付合同金额的</w:t>
            </w:r>
            <w:r>
              <w:rPr>
                <w:rFonts w:ascii="宋体" w:hAnsi="宋体" w:cs="Arial" w:hint="eastAsia"/>
                <w:color w:val="000000"/>
                <w:sz w:val="24"/>
                <w:szCs w:val="24"/>
              </w:rPr>
              <w:t>60%</w:t>
            </w:r>
            <w:r>
              <w:rPr>
                <w:rFonts w:ascii="宋体" w:hAnsi="宋体" w:cs="Arial" w:hint="eastAsia"/>
                <w:color w:val="000000"/>
                <w:sz w:val="24"/>
                <w:szCs w:val="24"/>
              </w:rPr>
              <w:t>。中标人需及时提供等额的正式发票给采购人，以便采购人办理支付手续。</w:t>
            </w:r>
          </w:p>
          <w:p w:rsidR="008B1F27" w:rsidRDefault="00653A4B">
            <w:pPr>
              <w:pStyle w:val="0"/>
              <w:spacing w:line="360" w:lineRule="auto"/>
              <w:outlineLvl w:val="2"/>
              <w:rPr>
                <w:rFonts w:ascii="宋体" w:hAnsi="宋体" w:cs="Arial"/>
                <w:b/>
                <w:color w:val="000000"/>
                <w:sz w:val="24"/>
                <w:szCs w:val="24"/>
              </w:rPr>
            </w:pPr>
            <w:r>
              <w:rPr>
                <w:rFonts w:ascii="宋体" w:hAnsi="宋体" w:cs="Arial" w:hint="eastAsia"/>
                <w:b/>
                <w:color w:val="000000"/>
                <w:sz w:val="24"/>
                <w:szCs w:val="24"/>
              </w:rPr>
              <w:t>（四）验收要求</w:t>
            </w:r>
          </w:p>
          <w:p w:rsidR="008B1F27" w:rsidRDefault="00653A4B">
            <w:pPr>
              <w:pStyle w:val="0"/>
              <w:spacing w:line="360" w:lineRule="auto"/>
              <w:outlineLvl w:val="2"/>
              <w:rPr>
                <w:rFonts w:ascii="宋体" w:hAnsi="宋体" w:cs="Arial"/>
                <w:color w:val="000000"/>
                <w:sz w:val="24"/>
                <w:szCs w:val="24"/>
              </w:rPr>
            </w:pPr>
            <w:r>
              <w:rPr>
                <w:rFonts w:ascii="宋体" w:hAnsi="宋体" w:cs="Arial" w:hint="eastAsia"/>
                <w:color w:val="000000"/>
                <w:sz w:val="24"/>
                <w:szCs w:val="24"/>
              </w:rPr>
              <w:t>1.</w:t>
            </w:r>
            <w:r>
              <w:rPr>
                <w:rFonts w:ascii="宋体" w:hAnsi="宋体" w:cs="Arial" w:hint="eastAsia"/>
                <w:color w:val="000000"/>
                <w:sz w:val="24"/>
                <w:szCs w:val="24"/>
              </w:rPr>
              <w:t>交付地点：分别送到采购人指</w:t>
            </w:r>
            <w:r>
              <w:rPr>
                <w:rFonts w:ascii="宋体" w:hAnsi="宋体" w:cs="Arial" w:hint="eastAsia"/>
                <w:color w:val="000000"/>
                <w:sz w:val="24"/>
                <w:szCs w:val="24"/>
              </w:rPr>
              <w:t>定地点并安装验收完毕。</w:t>
            </w:r>
          </w:p>
          <w:p w:rsidR="008B1F27" w:rsidRDefault="00653A4B">
            <w:pPr>
              <w:pStyle w:val="0"/>
              <w:spacing w:line="360" w:lineRule="auto"/>
              <w:outlineLvl w:val="2"/>
              <w:rPr>
                <w:rFonts w:ascii="宋体" w:hAnsi="宋体" w:cs="Arial"/>
                <w:color w:val="000000"/>
                <w:sz w:val="24"/>
                <w:szCs w:val="24"/>
              </w:rPr>
            </w:pPr>
            <w:r>
              <w:rPr>
                <w:rFonts w:ascii="宋体" w:hAnsi="宋体" w:cs="Arial" w:hint="eastAsia"/>
                <w:color w:val="000000"/>
                <w:sz w:val="24"/>
                <w:szCs w:val="24"/>
              </w:rPr>
              <w:t>2.</w:t>
            </w:r>
            <w:r>
              <w:rPr>
                <w:rFonts w:ascii="宋体" w:hAnsi="宋体" w:cs="Arial" w:hint="eastAsia"/>
                <w:color w:val="000000"/>
                <w:sz w:val="24"/>
                <w:szCs w:val="24"/>
              </w:rPr>
              <w:t>交付时间：自采购人下达供货通知之日起，</w:t>
            </w:r>
            <w:r>
              <w:rPr>
                <w:rFonts w:ascii="宋体" w:hAnsi="宋体" w:cs="Arial" w:hint="eastAsia"/>
                <w:color w:val="000000"/>
                <w:sz w:val="24"/>
                <w:szCs w:val="24"/>
              </w:rPr>
              <w:t>1</w:t>
            </w:r>
            <w:r>
              <w:rPr>
                <w:rFonts w:ascii="宋体" w:hAnsi="宋体" w:cs="Arial" w:hint="eastAsia"/>
                <w:color w:val="000000"/>
                <w:sz w:val="24"/>
                <w:szCs w:val="24"/>
              </w:rPr>
              <w:t>个月内完成货物的供货、安装调试、验收等相关服务；投标人投标</w:t>
            </w:r>
            <w:r>
              <w:rPr>
                <w:rFonts w:ascii="宋体" w:hAnsi="宋体" w:cs="Arial" w:hint="eastAsia"/>
                <w:color w:val="000000"/>
                <w:sz w:val="24"/>
                <w:szCs w:val="24"/>
              </w:rPr>
              <w:lastRenderedPageBreak/>
              <w:t>时需提交详细的供货计划，安装调试、测试和验收方案。</w:t>
            </w:r>
          </w:p>
          <w:p w:rsidR="008B1F27" w:rsidRDefault="00653A4B">
            <w:pPr>
              <w:pStyle w:val="0"/>
              <w:spacing w:line="360" w:lineRule="auto"/>
              <w:outlineLvl w:val="2"/>
              <w:rPr>
                <w:rFonts w:ascii="宋体" w:hAnsi="宋体" w:cs="Arial"/>
                <w:color w:val="000000"/>
                <w:sz w:val="24"/>
                <w:szCs w:val="24"/>
              </w:rPr>
            </w:pPr>
            <w:r>
              <w:rPr>
                <w:rFonts w:ascii="宋体" w:hAnsi="宋体" w:cs="Arial" w:hint="eastAsia"/>
                <w:color w:val="000000"/>
                <w:sz w:val="24"/>
                <w:szCs w:val="24"/>
              </w:rPr>
              <w:t>3.</w:t>
            </w:r>
            <w:r>
              <w:rPr>
                <w:rFonts w:ascii="宋体" w:hAnsi="宋体" w:cs="Arial" w:hint="eastAsia"/>
                <w:color w:val="000000"/>
                <w:sz w:val="24"/>
                <w:szCs w:val="24"/>
              </w:rPr>
              <w:t>开箱检验：所有设备、器材在开箱时应完好，无破损，数量、配置、质量、技术性能指标等应与投标文件及投标样机相符。</w:t>
            </w:r>
          </w:p>
          <w:p w:rsidR="008B1F27" w:rsidRDefault="00653A4B">
            <w:pPr>
              <w:pStyle w:val="0"/>
              <w:spacing w:line="360" w:lineRule="auto"/>
              <w:outlineLvl w:val="2"/>
              <w:rPr>
                <w:rFonts w:ascii="宋体" w:hAnsi="宋体" w:cs="Arial"/>
                <w:color w:val="000000"/>
                <w:sz w:val="24"/>
                <w:szCs w:val="24"/>
              </w:rPr>
            </w:pPr>
            <w:r>
              <w:rPr>
                <w:rFonts w:ascii="宋体" w:hAnsi="宋体" w:cs="Arial" w:hint="eastAsia"/>
                <w:color w:val="000000"/>
                <w:sz w:val="24"/>
                <w:szCs w:val="24"/>
              </w:rPr>
              <w:t>4.</w:t>
            </w:r>
            <w:r>
              <w:rPr>
                <w:rFonts w:ascii="宋体" w:hAnsi="宋体" w:cs="Arial" w:hint="eastAsia"/>
                <w:color w:val="000000"/>
                <w:sz w:val="24"/>
                <w:szCs w:val="24"/>
              </w:rPr>
              <w:t>文档：本项目的中标人应提供完整的原厂家随机文档和软件、设计文档、安装配置文档、测试文档等。中标人提供包括但不限于满足货物安装、使用和维护的技术文件。</w:t>
            </w:r>
          </w:p>
          <w:p w:rsidR="008B1F27" w:rsidRDefault="00653A4B">
            <w:pPr>
              <w:pStyle w:val="0"/>
              <w:spacing w:line="360" w:lineRule="auto"/>
              <w:outlineLvl w:val="2"/>
              <w:rPr>
                <w:rFonts w:ascii="宋体" w:hAnsi="宋体" w:cs="Arial"/>
                <w:color w:val="000000"/>
                <w:sz w:val="24"/>
                <w:szCs w:val="24"/>
              </w:rPr>
            </w:pPr>
            <w:r>
              <w:rPr>
                <w:rFonts w:ascii="宋体" w:hAnsi="宋体" w:cs="Arial" w:hint="eastAsia"/>
                <w:color w:val="000000"/>
                <w:sz w:val="24"/>
                <w:szCs w:val="24"/>
              </w:rPr>
              <w:t>5.</w:t>
            </w:r>
            <w:r>
              <w:rPr>
                <w:rFonts w:ascii="宋体" w:hAnsi="宋体" w:cs="Arial" w:hint="eastAsia"/>
                <w:color w:val="000000"/>
                <w:sz w:val="24"/>
                <w:szCs w:val="24"/>
              </w:rPr>
              <w:t>抽检：中标人应派出有经验的、高水平的技术人员根据《电脑体育彩票销售终端机到货抽检实施细则（</w:t>
            </w:r>
            <w:r>
              <w:rPr>
                <w:rFonts w:ascii="宋体" w:hAnsi="宋体" w:cs="Arial" w:hint="eastAsia"/>
                <w:color w:val="000000"/>
                <w:sz w:val="24"/>
                <w:szCs w:val="24"/>
              </w:rPr>
              <w:t>2020</w:t>
            </w:r>
            <w:r>
              <w:rPr>
                <w:rFonts w:ascii="宋体" w:hAnsi="宋体" w:cs="Arial" w:hint="eastAsia"/>
                <w:color w:val="000000"/>
                <w:sz w:val="24"/>
                <w:szCs w:val="24"/>
              </w:rPr>
              <w:t>）》相关要求协助完成到货设备抽检工作。如果任何被抽检或测试的产品不能满足采购要求的，采购人可以拒绝接受该产品，中标人需承担被采购人终止合同的一切风险和费用。</w:t>
            </w:r>
          </w:p>
          <w:p w:rsidR="008B1F27" w:rsidRDefault="00653A4B">
            <w:pPr>
              <w:pStyle w:val="0"/>
              <w:spacing w:line="360" w:lineRule="auto"/>
              <w:outlineLvl w:val="2"/>
              <w:rPr>
                <w:rFonts w:ascii="宋体" w:hAnsi="宋体" w:cs="Arial"/>
                <w:b/>
                <w:color w:val="000000"/>
                <w:sz w:val="24"/>
                <w:szCs w:val="24"/>
              </w:rPr>
            </w:pPr>
            <w:r>
              <w:rPr>
                <w:rFonts w:ascii="宋体" w:hAnsi="宋体" w:cs="Arial" w:hint="eastAsia"/>
                <w:b/>
                <w:color w:val="000000"/>
                <w:sz w:val="24"/>
                <w:szCs w:val="24"/>
              </w:rPr>
              <w:t>（五）履约保证金</w:t>
            </w:r>
          </w:p>
          <w:p w:rsidR="008B1F27" w:rsidRDefault="00653A4B">
            <w:pPr>
              <w:pStyle w:val="0"/>
              <w:spacing w:line="360" w:lineRule="auto"/>
              <w:outlineLvl w:val="2"/>
              <w:rPr>
                <w:rFonts w:ascii="宋体" w:hAnsi="宋体" w:cs="Arial"/>
                <w:b/>
                <w:color w:val="000000"/>
                <w:sz w:val="24"/>
                <w:szCs w:val="24"/>
              </w:rPr>
            </w:pPr>
            <w:r>
              <w:rPr>
                <w:rFonts w:ascii="宋体" w:hAnsi="宋体" w:cs="Arial" w:hint="eastAsia"/>
                <w:color w:val="000000"/>
                <w:sz w:val="24"/>
                <w:szCs w:val="24"/>
              </w:rPr>
              <w:t>无。</w:t>
            </w:r>
          </w:p>
        </w:tc>
        <w:tc>
          <w:tcPr>
            <w:tcW w:w="2678" w:type="dxa"/>
            <w:vAlign w:val="center"/>
          </w:tcPr>
          <w:p w:rsidR="008B1F27" w:rsidRDefault="00653A4B">
            <w:pPr>
              <w:autoSpaceDE w:val="0"/>
              <w:autoSpaceDN w:val="0"/>
              <w:spacing w:line="360" w:lineRule="auto"/>
              <w:rPr>
                <w:rFonts w:ascii="宋体" w:hAnsi="宋体"/>
                <w:snapToGrid w:val="0"/>
                <w:color w:val="000000"/>
                <w:sz w:val="24"/>
                <w:szCs w:val="24"/>
              </w:rPr>
            </w:pPr>
            <w:r>
              <w:rPr>
                <w:rFonts w:ascii="宋体" w:hAnsi="宋体" w:hint="eastAsia"/>
                <w:snapToGrid w:val="0"/>
                <w:color w:val="000000"/>
                <w:sz w:val="24"/>
                <w:szCs w:val="24"/>
              </w:rPr>
              <w:lastRenderedPageBreak/>
              <w:t>□合理</w:t>
            </w:r>
          </w:p>
          <w:p w:rsidR="008B1F27" w:rsidRDefault="00653A4B">
            <w:pPr>
              <w:autoSpaceDE w:val="0"/>
              <w:autoSpaceDN w:val="0"/>
              <w:spacing w:line="360" w:lineRule="auto"/>
              <w:rPr>
                <w:rFonts w:ascii="宋体" w:hAnsi="宋体"/>
                <w:snapToGrid w:val="0"/>
                <w:color w:val="000000"/>
                <w:sz w:val="24"/>
                <w:szCs w:val="24"/>
              </w:rPr>
            </w:pPr>
            <w:r>
              <w:rPr>
                <w:rFonts w:ascii="宋体" w:hAnsi="宋体" w:hint="eastAsia"/>
                <w:snapToGrid w:val="0"/>
                <w:color w:val="000000"/>
                <w:sz w:val="24"/>
                <w:szCs w:val="24"/>
              </w:rPr>
              <w:t>□存在不合理</w:t>
            </w:r>
          </w:p>
          <w:p w:rsidR="00EB49B3" w:rsidRDefault="00EB49B3" w:rsidP="00EB49B3">
            <w:pPr>
              <w:autoSpaceDE w:val="0"/>
              <w:autoSpaceDN w:val="0"/>
              <w:spacing w:line="360" w:lineRule="auto"/>
              <w:rPr>
                <w:rFonts w:ascii="宋体" w:hAnsi="宋体"/>
                <w:snapToGrid w:val="0"/>
                <w:color w:val="000000"/>
                <w:sz w:val="24"/>
                <w:szCs w:val="24"/>
              </w:rPr>
            </w:pPr>
            <w:r>
              <w:rPr>
                <w:rFonts w:ascii="宋体" w:hAnsi="宋体" w:hint="eastAsia"/>
                <w:snapToGrid w:val="0"/>
                <w:color w:val="000000"/>
                <w:sz w:val="24"/>
                <w:szCs w:val="24"/>
              </w:rPr>
              <w:t>理由是：</w:t>
            </w:r>
            <w:r>
              <w:rPr>
                <w:rFonts w:ascii="宋体" w:hAnsi="宋体" w:hint="eastAsia"/>
                <w:snapToGrid w:val="0"/>
                <w:color w:val="000000"/>
                <w:sz w:val="24"/>
                <w:szCs w:val="24"/>
                <w:u w:val="single"/>
              </w:rPr>
              <w:t xml:space="preserve">            </w:t>
            </w:r>
          </w:p>
          <w:p w:rsidR="008B1F27" w:rsidRDefault="00EB49B3" w:rsidP="00EB49B3">
            <w:pPr>
              <w:autoSpaceDE w:val="0"/>
              <w:autoSpaceDN w:val="0"/>
              <w:spacing w:line="360" w:lineRule="auto"/>
              <w:rPr>
                <w:rFonts w:ascii="宋体" w:hAnsi="宋体"/>
                <w:snapToGrid w:val="0"/>
                <w:color w:val="000000"/>
                <w:sz w:val="24"/>
                <w:szCs w:val="24"/>
                <w:u w:val="single"/>
              </w:rPr>
            </w:pPr>
            <w:r>
              <w:rPr>
                <w:rFonts w:ascii="宋体" w:hAnsi="宋体" w:hint="eastAsia"/>
                <w:snapToGrid w:val="0"/>
                <w:color w:val="000000"/>
                <w:sz w:val="24"/>
                <w:szCs w:val="24"/>
              </w:rPr>
              <w:t>建议：</w:t>
            </w:r>
            <w:r>
              <w:rPr>
                <w:rFonts w:ascii="宋体" w:hAnsi="宋体" w:hint="eastAsia"/>
                <w:snapToGrid w:val="0"/>
                <w:color w:val="000000"/>
                <w:sz w:val="24"/>
                <w:szCs w:val="24"/>
                <w:u w:val="single"/>
              </w:rPr>
              <w:t xml:space="preserve">              </w:t>
            </w:r>
          </w:p>
        </w:tc>
      </w:tr>
      <w:tr w:rsidR="008B1F27">
        <w:trPr>
          <w:trHeight w:val="1429"/>
          <w:jc w:val="center"/>
        </w:trPr>
        <w:tc>
          <w:tcPr>
            <w:tcW w:w="746" w:type="dxa"/>
            <w:vAlign w:val="center"/>
          </w:tcPr>
          <w:p w:rsidR="008B1F27" w:rsidRDefault="00653A4B">
            <w:pPr>
              <w:pStyle w:val="a4"/>
              <w:tabs>
                <w:tab w:val="left" w:pos="540"/>
              </w:tabs>
              <w:adjustRightInd w:val="0"/>
              <w:snapToGrid w:val="0"/>
              <w:spacing w:line="500" w:lineRule="exact"/>
              <w:jc w:val="center"/>
              <w:rPr>
                <w:rFonts w:hAnsi="宋体"/>
                <w:bCs/>
                <w:color w:val="000000"/>
                <w:sz w:val="24"/>
                <w:szCs w:val="24"/>
              </w:rPr>
            </w:pPr>
            <w:r>
              <w:rPr>
                <w:rFonts w:hAnsi="宋体" w:hint="eastAsia"/>
                <w:bCs/>
                <w:color w:val="000000"/>
                <w:sz w:val="24"/>
                <w:szCs w:val="24"/>
              </w:rPr>
              <w:lastRenderedPageBreak/>
              <w:t>5</w:t>
            </w:r>
          </w:p>
        </w:tc>
        <w:tc>
          <w:tcPr>
            <w:tcW w:w="6159" w:type="dxa"/>
            <w:vAlign w:val="center"/>
          </w:tcPr>
          <w:p w:rsidR="008B1F27" w:rsidRDefault="00653A4B">
            <w:pPr>
              <w:pStyle w:val="0"/>
              <w:spacing w:line="360" w:lineRule="auto"/>
              <w:outlineLvl w:val="2"/>
              <w:rPr>
                <w:rFonts w:ascii="宋体" w:hAnsi="宋体" w:cs="Arial"/>
                <w:b/>
                <w:color w:val="000000"/>
                <w:sz w:val="24"/>
                <w:szCs w:val="24"/>
              </w:rPr>
            </w:pPr>
            <w:r>
              <w:rPr>
                <w:rFonts w:ascii="宋体" w:hAnsi="宋体" w:cs="Arial" w:hint="eastAsia"/>
                <w:b/>
                <w:color w:val="000000"/>
                <w:sz w:val="24"/>
                <w:szCs w:val="24"/>
              </w:rPr>
              <w:t>五、其他</w:t>
            </w:r>
          </w:p>
          <w:p w:rsidR="008B1F27" w:rsidRDefault="00653A4B">
            <w:pPr>
              <w:pStyle w:val="0"/>
              <w:spacing w:line="360" w:lineRule="auto"/>
              <w:outlineLvl w:val="2"/>
              <w:rPr>
                <w:rFonts w:ascii="宋体" w:hAnsi="宋体" w:cs="Arial"/>
                <w:b/>
                <w:color w:val="000000"/>
                <w:sz w:val="24"/>
                <w:szCs w:val="24"/>
              </w:rPr>
            </w:pPr>
            <w:r>
              <w:rPr>
                <w:rFonts w:ascii="宋体" w:hAnsi="宋体" w:cs="Arial" w:hint="eastAsia"/>
                <w:b/>
                <w:color w:val="000000"/>
                <w:sz w:val="24"/>
                <w:szCs w:val="24"/>
              </w:rPr>
              <w:t>（一）质保期</w:t>
            </w:r>
          </w:p>
          <w:p w:rsidR="008B1F27" w:rsidRDefault="00653A4B">
            <w:pPr>
              <w:pStyle w:val="0"/>
              <w:spacing w:line="360" w:lineRule="auto"/>
              <w:outlineLvl w:val="2"/>
              <w:rPr>
                <w:rFonts w:ascii="宋体" w:hAnsi="宋体" w:cs="Arial"/>
                <w:color w:val="000000"/>
                <w:sz w:val="24"/>
                <w:szCs w:val="24"/>
              </w:rPr>
            </w:pPr>
            <w:r>
              <w:rPr>
                <w:rFonts w:ascii="宋体" w:hAnsi="宋体" w:cs="Arial" w:hint="eastAsia"/>
                <w:color w:val="000000"/>
                <w:sz w:val="24"/>
                <w:szCs w:val="24"/>
              </w:rPr>
              <w:t>质保期从验收合格之日起计算，整机质保不少于三年。质保期内设备出现任何质量问题，由中标人负责更换或维修，费用包含在合同金额中。</w:t>
            </w:r>
          </w:p>
          <w:p w:rsidR="008B1F27" w:rsidRDefault="00653A4B">
            <w:pPr>
              <w:pStyle w:val="0"/>
              <w:spacing w:line="360" w:lineRule="auto"/>
              <w:outlineLvl w:val="2"/>
              <w:rPr>
                <w:rFonts w:ascii="宋体" w:hAnsi="宋体" w:cs="Arial"/>
                <w:b/>
                <w:color w:val="000000"/>
                <w:sz w:val="24"/>
                <w:szCs w:val="24"/>
              </w:rPr>
            </w:pPr>
            <w:r>
              <w:rPr>
                <w:rFonts w:ascii="宋体" w:hAnsi="宋体" w:cs="Arial" w:hint="eastAsia"/>
                <w:b/>
                <w:color w:val="000000"/>
                <w:sz w:val="24"/>
                <w:szCs w:val="24"/>
              </w:rPr>
              <w:t>（二）售后技术服务要求</w:t>
            </w:r>
          </w:p>
          <w:p w:rsidR="008B1F27" w:rsidRDefault="00653A4B">
            <w:pPr>
              <w:pStyle w:val="0"/>
              <w:spacing w:line="360" w:lineRule="auto"/>
              <w:outlineLvl w:val="2"/>
              <w:rPr>
                <w:rFonts w:ascii="宋体" w:hAnsi="宋体" w:cs="Arial"/>
                <w:color w:val="000000"/>
                <w:sz w:val="24"/>
                <w:szCs w:val="24"/>
              </w:rPr>
            </w:pPr>
            <w:r>
              <w:rPr>
                <w:rFonts w:ascii="宋体" w:hAnsi="宋体" w:cs="Arial" w:hint="eastAsia"/>
                <w:color w:val="000000"/>
                <w:sz w:val="24"/>
                <w:szCs w:val="24"/>
              </w:rPr>
              <w:t>1</w:t>
            </w:r>
            <w:r>
              <w:rPr>
                <w:rFonts w:ascii="宋体" w:hAnsi="宋体" w:cs="Arial" w:hint="eastAsia"/>
                <w:color w:val="000000"/>
                <w:sz w:val="24"/>
                <w:szCs w:val="24"/>
              </w:rPr>
              <w:t>、按国家有关规定实行产品“三包”，费用包含在合同金额中：送货上门、安装调试、技术培训。</w:t>
            </w:r>
          </w:p>
          <w:p w:rsidR="008B1F27" w:rsidRDefault="00653A4B">
            <w:pPr>
              <w:pStyle w:val="0"/>
              <w:spacing w:line="360" w:lineRule="auto"/>
              <w:outlineLvl w:val="2"/>
              <w:rPr>
                <w:rFonts w:ascii="宋体" w:hAnsi="宋体" w:cs="Arial"/>
                <w:color w:val="000000"/>
                <w:sz w:val="24"/>
                <w:szCs w:val="24"/>
              </w:rPr>
            </w:pPr>
            <w:r>
              <w:rPr>
                <w:rFonts w:ascii="宋体" w:hAnsi="宋体" w:cs="Arial" w:hint="eastAsia"/>
                <w:color w:val="000000"/>
                <w:sz w:val="24"/>
                <w:szCs w:val="24"/>
              </w:rPr>
              <w:t>2</w:t>
            </w:r>
            <w:r>
              <w:rPr>
                <w:rFonts w:ascii="宋体" w:hAnsi="宋体" w:cs="Arial" w:hint="eastAsia"/>
                <w:color w:val="000000"/>
                <w:sz w:val="24"/>
                <w:szCs w:val="24"/>
              </w:rPr>
              <w:t>、产品质保期期内，由中标人提供维修、更换零部件（非人为因素造成的故障件），费用包含在合同金额中；中标人需负责广东全省范围内中标机型的整机维修、配件维修、各零部件更换等售后服务，并按采购人要求提交每月维修服务清单备案。</w:t>
            </w:r>
          </w:p>
          <w:p w:rsidR="008B1F27" w:rsidRDefault="00653A4B">
            <w:pPr>
              <w:pStyle w:val="0"/>
              <w:spacing w:line="360" w:lineRule="auto"/>
              <w:outlineLvl w:val="2"/>
              <w:rPr>
                <w:rFonts w:ascii="宋体" w:hAnsi="宋体" w:cs="Arial"/>
                <w:color w:val="000000"/>
                <w:sz w:val="24"/>
                <w:szCs w:val="24"/>
              </w:rPr>
            </w:pPr>
            <w:r>
              <w:rPr>
                <w:rFonts w:ascii="宋体" w:hAnsi="宋体" w:cs="Arial" w:hint="eastAsia"/>
                <w:color w:val="000000"/>
                <w:sz w:val="24"/>
                <w:szCs w:val="24"/>
              </w:rPr>
              <w:t>3</w:t>
            </w:r>
            <w:r>
              <w:rPr>
                <w:rFonts w:ascii="宋体" w:hAnsi="宋体" w:cs="Arial" w:hint="eastAsia"/>
                <w:color w:val="000000"/>
                <w:sz w:val="24"/>
                <w:szCs w:val="24"/>
              </w:rPr>
              <w:t>、质保期期内，中标人对其提供的设备进行巡检，不收</w:t>
            </w:r>
            <w:r>
              <w:rPr>
                <w:rFonts w:ascii="宋体" w:hAnsi="宋体" w:cs="Arial" w:hint="eastAsia"/>
                <w:color w:val="000000"/>
                <w:sz w:val="24"/>
                <w:szCs w:val="24"/>
              </w:rPr>
              <w:lastRenderedPageBreak/>
              <w:t>取任何费用；提供所有相关端口的标准连接线，费用包含在合同金额中。</w:t>
            </w:r>
          </w:p>
          <w:p w:rsidR="008B1F27" w:rsidRDefault="00653A4B">
            <w:pPr>
              <w:pStyle w:val="0"/>
              <w:spacing w:line="360" w:lineRule="auto"/>
              <w:outlineLvl w:val="2"/>
              <w:rPr>
                <w:rFonts w:ascii="宋体" w:hAnsi="宋体" w:cs="Arial"/>
                <w:color w:val="000000"/>
                <w:sz w:val="24"/>
                <w:szCs w:val="24"/>
              </w:rPr>
            </w:pPr>
            <w:r>
              <w:rPr>
                <w:rFonts w:ascii="宋体" w:hAnsi="宋体" w:cs="Arial" w:hint="eastAsia"/>
                <w:color w:val="000000"/>
                <w:sz w:val="24"/>
                <w:szCs w:val="24"/>
              </w:rPr>
              <w:t>4</w:t>
            </w:r>
            <w:r>
              <w:rPr>
                <w:rFonts w:ascii="宋体" w:hAnsi="宋体" w:cs="Arial" w:hint="eastAsia"/>
                <w:color w:val="000000"/>
                <w:sz w:val="24"/>
                <w:szCs w:val="24"/>
              </w:rPr>
              <w:t>、中标供应商承诺中标后在广东省内设立一个设备维修服务中心，且维修服务中心配备充足的设</w:t>
            </w:r>
            <w:r>
              <w:rPr>
                <w:rFonts w:ascii="宋体" w:hAnsi="宋体" w:cs="Arial" w:hint="eastAsia"/>
                <w:color w:val="000000"/>
                <w:sz w:val="24"/>
                <w:szCs w:val="24"/>
              </w:rPr>
              <w:t>备维修配件，服务时间内不少于</w:t>
            </w:r>
            <w:r>
              <w:rPr>
                <w:rFonts w:ascii="宋体" w:hAnsi="宋体" w:cs="Arial" w:hint="eastAsia"/>
                <w:color w:val="000000"/>
                <w:sz w:val="24"/>
                <w:szCs w:val="24"/>
              </w:rPr>
              <w:t>1</w:t>
            </w:r>
            <w:r>
              <w:rPr>
                <w:rFonts w:ascii="宋体" w:hAnsi="宋体" w:cs="Arial" w:hint="eastAsia"/>
                <w:color w:val="000000"/>
                <w:sz w:val="24"/>
                <w:szCs w:val="24"/>
              </w:rPr>
              <w:t>名技术人员在岗，为本项目设备提供维修服务，设备采用</w:t>
            </w:r>
            <w:proofErr w:type="gramStart"/>
            <w:r>
              <w:rPr>
                <w:rFonts w:ascii="宋体" w:hAnsi="宋体" w:cs="Arial" w:hint="eastAsia"/>
                <w:color w:val="000000"/>
                <w:sz w:val="24"/>
                <w:szCs w:val="24"/>
              </w:rPr>
              <w:t>寄修方式</w:t>
            </w:r>
            <w:proofErr w:type="gramEnd"/>
            <w:r>
              <w:rPr>
                <w:rFonts w:ascii="宋体" w:hAnsi="宋体" w:cs="Arial" w:hint="eastAsia"/>
                <w:color w:val="000000"/>
                <w:sz w:val="24"/>
                <w:szCs w:val="24"/>
              </w:rPr>
              <w:t>维修，</w:t>
            </w:r>
            <w:proofErr w:type="gramStart"/>
            <w:r>
              <w:rPr>
                <w:rFonts w:ascii="宋体" w:hAnsi="宋体" w:cs="Arial" w:hint="eastAsia"/>
                <w:color w:val="000000"/>
                <w:sz w:val="24"/>
                <w:szCs w:val="24"/>
              </w:rPr>
              <w:t>寄修来回</w:t>
            </w:r>
            <w:proofErr w:type="gramEnd"/>
            <w:r>
              <w:rPr>
                <w:rFonts w:ascii="宋体" w:hAnsi="宋体" w:cs="Arial" w:hint="eastAsia"/>
                <w:color w:val="000000"/>
                <w:sz w:val="24"/>
                <w:szCs w:val="24"/>
              </w:rPr>
              <w:t>运费包含在本次采购预算中（提供承诺函，格式见后附）。</w:t>
            </w:r>
          </w:p>
          <w:p w:rsidR="008B1F27" w:rsidRDefault="00653A4B">
            <w:pPr>
              <w:pStyle w:val="0"/>
              <w:spacing w:line="360" w:lineRule="auto"/>
              <w:outlineLvl w:val="2"/>
              <w:rPr>
                <w:rFonts w:ascii="宋体" w:hAnsi="宋体" w:cs="Arial"/>
                <w:color w:val="000000"/>
                <w:sz w:val="24"/>
                <w:szCs w:val="24"/>
              </w:rPr>
            </w:pPr>
            <w:r>
              <w:rPr>
                <w:rFonts w:ascii="宋体" w:hAnsi="宋体" w:cs="Arial" w:hint="eastAsia"/>
                <w:color w:val="000000"/>
                <w:sz w:val="24"/>
                <w:szCs w:val="24"/>
              </w:rPr>
              <w:t>5</w:t>
            </w:r>
            <w:r>
              <w:rPr>
                <w:rFonts w:ascii="宋体" w:hAnsi="宋体" w:cs="Arial" w:hint="eastAsia"/>
                <w:color w:val="000000"/>
                <w:sz w:val="24"/>
                <w:szCs w:val="24"/>
              </w:rPr>
              <w:t>、质保期内，投标人应就以下服务内容、维修备件、备机做出承诺：在质保期期内，如个别部件故障率明显较高（大于</w:t>
            </w:r>
            <w:r>
              <w:rPr>
                <w:rFonts w:ascii="宋体" w:hAnsi="宋体" w:cs="Arial" w:hint="eastAsia"/>
                <w:color w:val="000000"/>
                <w:sz w:val="24"/>
                <w:szCs w:val="24"/>
              </w:rPr>
              <w:t>3%</w:t>
            </w:r>
            <w:r>
              <w:rPr>
                <w:rFonts w:ascii="宋体" w:hAnsi="宋体" w:cs="Arial" w:hint="eastAsia"/>
                <w:color w:val="000000"/>
                <w:sz w:val="24"/>
                <w:szCs w:val="24"/>
              </w:rPr>
              <w:t>），且属非人为造成，则可认定该部件存在质量问题中标人应承</w:t>
            </w:r>
            <w:proofErr w:type="gramStart"/>
            <w:r>
              <w:rPr>
                <w:rFonts w:ascii="宋体" w:hAnsi="宋体" w:cs="Arial" w:hint="eastAsia"/>
                <w:color w:val="000000"/>
                <w:sz w:val="24"/>
                <w:szCs w:val="24"/>
              </w:rPr>
              <w:t>担相关</w:t>
            </w:r>
            <w:proofErr w:type="gramEnd"/>
            <w:r>
              <w:rPr>
                <w:rFonts w:ascii="宋体" w:hAnsi="宋体" w:cs="Arial" w:hint="eastAsia"/>
                <w:color w:val="000000"/>
                <w:sz w:val="24"/>
                <w:szCs w:val="24"/>
              </w:rPr>
              <w:t>全部责任，首先中标人提供大于</w:t>
            </w:r>
            <w:r>
              <w:rPr>
                <w:rFonts w:ascii="宋体" w:hAnsi="宋体" w:cs="Arial" w:hint="eastAsia"/>
                <w:color w:val="000000"/>
                <w:sz w:val="24"/>
                <w:szCs w:val="24"/>
              </w:rPr>
              <w:t>5%</w:t>
            </w:r>
            <w:r>
              <w:rPr>
                <w:rFonts w:ascii="宋体" w:hAnsi="宋体" w:cs="Arial" w:hint="eastAsia"/>
                <w:color w:val="000000"/>
                <w:sz w:val="24"/>
                <w:szCs w:val="24"/>
              </w:rPr>
              <w:t>该部件用于周转，其次中标人提供所有设备的部件及备件，并由中标人负责上门到设备现场更换故障部件，由此产生的费用包含在合同金额中；如果设备在运行中出现大面积</w:t>
            </w:r>
            <w:r>
              <w:rPr>
                <w:rFonts w:ascii="宋体" w:hAnsi="宋体" w:cs="Arial" w:hint="eastAsia"/>
                <w:color w:val="000000"/>
                <w:sz w:val="24"/>
                <w:szCs w:val="24"/>
              </w:rPr>
              <w:t>同一部件故障情况下，中标人应在接到故障报告后，</w:t>
            </w:r>
            <w:r>
              <w:rPr>
                <w:rFonts w:ascii="宋体" w:hAnsi="宋体" w:cs="Arial" w:hint="eastAsia"/>
                <w:color w:val="000000"/>
                <w:sz w:val="24"/>
                <w:szCs w:val="24"/>
              </w:rPr>
              <w:t>3</w:t>
            </w:r>
            <w:r>
              <w:rPr>
                <w:rFonts w:ascii="宋体" w:hAnsi="宋体" w:cs="Arial" w:hint="eastAsia"/>
                <w:color w:val="000000"/>
                <w:sz w:val="24"/>
                <w:szCs w:val="24"/>
              </w:rPr>
              <w:t>个自然日内到达故障现场实施故障排除处理工作，并在</w:t>
            </w:r>
            <w:r>
              <w:rPr>
                <w:rFonts w:ascii="宋体" w:hAnsi="宋体" w:cs="Arial" w:hint="eastAsia"/>
                <w:color w:val="000000"/>
                <w:sz w:val="24"/>
                <w:szCs w:val="24"/>
              </w:rPr>
              <w:t>7</w:t>
            </w:r>
            <w:r>
              <w:rPr>
                <w:rFonts w:ascii="宋体" w:hAnsi="宋体" w:cs="Arial" w:hint="eastAsia"/>
                <w:color w:val="000000"/>
                <w:sz w:val="24"/>
                <w:szCs w:val="24"/>
              </w:rPr>
              <w:t>个自然日内解决故障，保证网点设备正常运行。如因产品质量原因，由此产生的费用包含在合同金额中。</w:t>
            </w:r>
          </w:p>
          <w:p w:rsidR="008B1F27" w:rsidRDefault="00653A4B">
            <w:pPr>
              <w:pStyle w:val="0"/>
              <w:spacing w:line="360" w:lineRule="auto"/>
              <w:outlineLvl w:val="2"/>
              <w:rPr>
                <w:rFonts w:ascii="宋体" w:hAnsi="宋体" w:cs="Arial"/>
                <w:color w:val="000000"/>
                <w:sz w:val="24"/>
                <w:szCs w:val="24"/>
              </w:rPr>
            </w:pPr>
            <w:r>
              <w:rPr>
                <w:rFonts w:ascii="宋体" w:hAnsi="宋体" w:cs="Arial" w:hint="eastAsia"/>
                <w:color w:val="000000"/>
                <w:sz w:val="24"/>
                <w:szCs w:val="24"/>
              </w:rPr>
              <w:t>6</w:t>
            </w:r>
            <w:r>
              <w:rPr>
                <w:rFonts w:ascii="宋体" w:hAnsi="宋体" w:cs="Arial" w:hint="eastAsia"/>
                <w:color w:val="000000"/>
                <w:sz w:val="24"/>
                <w:szCs w:val="24"/>
              </w:rPr>
              <w:t>、质保期内中标人须提供技术人员对本项目终端机软、硬件的安装及维护工作提供服务，费用包含在合同金额中。</w:t>
            </w:r>
          </w:p>
          <w:p w:rsidR="008B1F27" w:rsidRDefault="00653A4B">
            <w:pPr>
              <w:pStyle w:val="0"/>
              <w:spacing w:line="360" w:lineRule="auto"/>
              <w:outlineLvl w:val="2"/>
              <w:rPr>
                <w:rFonts w:ascii="宋体" w:hAnsi="宋体" w:cs="Arial"/>
                <w:color w:val="000000"/>
                <w:sz w:val="24"/>
                <w:szCs w:val="24"/>
              </w:rPr>
            </w:pPr>
            <w:r>
              <w:rPr>
                <w:rFonts w:ascii="宋体" w:hAnsi="宋体" w:cs="Arial" w:hint="eastAsia"/>
                <w:color w:val="000000"/>
                <w:sz w:val="24"/>
                <w:szCs w:val="24"/>
              </w:rPr>
              <w:t>7</w:t>
            </w:r>
            <w:r>
              <w:rPr>
                <w:rFonts w:ascii="宋体" w:hAnsi="宋体" w:cs="Arial" w:hint="eastAsia"/>
                <w:color w:val="000000"/>
                <w:sz w:val="24"/>
                <w:szCs w:val="24"/>
              </w:rPr>
              <w:t>、投标人须针对招标文件的要求在投标文件中提供具体的售后服务承诺书和服务方案，（主要包括故障处理流程、设备巡检安排、技术支持服务等内容，格式自拟）。</w:t>
            </w:r>
          </w:p>
          <w:p w:rsidR="008B1F27" w:rsidRDefault="00653A4B">
            <w:pPr>
              <w:pStyle w:val="0"/>
              <w:spacing w:line="360" w:lineRule="auto"/>
              <w:outlineLvl w:val="2"/>
              <w:rPr>
                <w:rFonts w:ascii="宋体" w:hAnsi="宋体" w:cs="Arial"/>
                <w:color w:val="000000"/>
                <w:sz w:val="24"/>
                <w:szCs w:val="24"/>
              </w:rPr>
            </w:pPr>
            <w:r>
              <w:rPr>
                <w:rFonts w:ascii="宋体" w:hAnsi="宋体" w:cs="Arial" w:hint="eastAsia"/>
                <w:color w:val="000000"/>
                <w:sz w:val="24"/>
                <w:szCs w:val="24"/>
              </w:rPr>
              <w:t>8</w:t>
            </w:r>
            <w:r>
              <w:rPr>
                <w:rFonts w:ascii="宋体" w:hAnsi="宋体" w:cs="Arial" w:hint="eastAsia"/>
                <w:color w:val="000000"/>
                <w:sz w:val="24"/>
                <w:szCs w:val="24"/>
              </w:rPr>
              <w:t>、投标人应充分考虑本项目的供货时效，制定出符合项目需求、完善、合</w:t>
            </w:r>
            <w:r>
              <w:rPr>
                <w:rFonts w:ascii="宋体" w:hAnsi="宋体" w:cs="Arial" w:hint="eastAsia"/>
                <w:color w:val="000000"/>
                <w:sz w:val="24"/>
                <w:szCs w:val="24"/>
              </w:rPr>
              <w:t>理的设备供货方案（包括供货时间、供货方式等内容，格式自拟）。</w:t>
            </w:r>
          </w:p>
          <w:p w:rsidR="008B1F27" w:rsidRDefault="00653A4B">
            <w:pPr>
              <w:pStyle w:val="0"/>
              <w:spacing w:line="360" w:lineRule="auto"/>
              <w:outlineLvl w:val="2"/>
              <w:rPr>
                <w:rFonts w:ascii="宋体" w:hAnsi="宋体" w:cs="Arial"/>
                <w:b/>
                <w:color w:val="000000"/>
                <w:sz w:val="24"/>
                <w:szCs w:val="24"/>
              </w:rPr>
            </w:pPr>
            <w:r>
              <w:rPr>
                <w:rFonts w:ascii="宋体" w:hAnsi="宋体" w:cs="Arial" w:hint="eastAsia"/>
                <w:b/>
                <w:color w:val="000000"/>
                <w:sz w:val="24"/>
                <w:szCs w:val="24"/>
              </w:rPr>
              <w:t>（三）备品备件及耗材等要求</w:t>
            </w:r>
          </w:p>
          <w:p w:rsidR="008B1F27" w:rsidRDefault="00653A4B">
            <w:pPr>
              <w:pStyle w:val="0"/>
              <w:spacing w:line="360" w:lineRule="auto"/>
              <w:outlineLvl w:val="2"/>
              <w:rPr>
                <w:rFonts w:ascii="宋体" w:hAnsi="宋体" w:cs="Arial"/>
                <w:color w:val="000000"/>
                <w:sz w:val="24"/>
                <w:szCs w:val="24"/>
              </w:rPr>
            </w:pPr>
            <w:r>
              <w:rPr>
                <w:rFonts w:ascii="宋体" w:hAnsi="宋体" w:cs="Arial" w:hint="eastAsia"/>
                <w:color w:val="000000"/>
                <w:sz w:val="24"/>
                <w:szCs w:val="24"/>
              </w:rPr>
              <w:t>1.</w:t>
            </w:r>
            <w:r>
              <w:rPr>
                <w:rFonts w:ascii="宋体" w:hAnsi="宋体" w:cs="Arial" w:hint="eastAsia"/>
                <w:color w:val="000000"/>
                <w:sz w:val="24"/>
                <w:szCs w:val="24"/>
              </w:rPr>
              <w:t>为确保设备能高效运转，保证体</w:t>
            </w:r>
            <w:proofErr w:type="gramStart"/>
            <w:r>
              <w:rPr>
                <w:rFonts w:ascii="宋体" w:hAnsi="宋体" w:cs="Arial" w:hint="eastAsia"/>
                <w:color w:val="000000"/>
                <w:sz w:val="24"/>
                <w:szCs w:val="24"/>
              </w:rPr>
              <w:t>彩业务</w:t>
            </w:r>
            <w:proofErr w:type="gramEnd"/>
            <w:r>
              <w:rPr>
                <w:rFonts w:ascii="宋体" w:hAnsi="宋体" w:cs="Arial" w:hint="eastAsia"/>
                <w:color w:val="000000"/>
                <w:sz w:val="24"/>
                <w:szCs w:val="24"/>
              </w:rPr>
              <w:t>的正常运营，投</w:t>
            </w:r>
            <w:r>
              <w:rPr>
                <w:rFonts w:ascii="宋体" w:hAnsi="宋体" w:cs="Arial" w:hint="eastAsia"/>
                <w:color w:val="000000"/>
                <w:sz w:val="24"/>
                <w:szCs w:val="24"/>
              </w:rPr>
              <w:lastRenderedPageBreak/>
              <w:t>标人需承诺，若中标，于本次采购设备交付时，同时提供采购总数</w:t>
            </w:r>
            <w:r>
              <w:rPr>
                <w:rFonts w:ascii="宋体" w:hAnsi="宋体" w:cs="Arial" w:hint="eastAsia"/>
                <w:color w:val="000000"/>
                <w:sz w:val="24"/>
                <w:szCs w:val="24"/>
              </w:rPr>
              <w:t>5%</w:t>
            </w:r>
            <w:r>
              <w:rPr>
                <w:rFonts w:ascii="宋体" w:hAnsi="宋体" w:cs="Arial" w:hint="eastAsia"/>
                <w:color w:val="000000"/>
                <w:sz w:val="24"/>
                <w:szCs w:val="24"/>
              </w:rPr>
              <w:t>数量备机交付到指定的业务经营点。备机于本项目质保期满后</w:t>
            </w:r>
            <w:r>
              <w:rPr>
                <w:rFonts w:ascii="宋体" w:hAnsi="宋体" w:cs="Arial" w:hint="eastAsia"/>
                <w:color w:val="000000"/>
                <w:sz w:val="24"/>
                <w:szCs w:val="24"/>
              </w:rPr>
              <w:t>30</w:t>
            </w:r>
            <w:r>
              <w:rPr>
                <w:rFonts w:ascii="宋体" w:hAnsi="宋体" w:cs="Arial" w:hint="eastAsia"/>
                <w:color w:val="000000"/>
                <w:sz w:val="24"/>
                <w:szCs w:val="24"/>
              </w:rPr>
              <w:t>天内，由中标人自行收回，如未在规定时间取回的，采购人有权自行处理。（提供承诺函，格式见后附）</w:t>
            </w:r>
          </w:p>
          <w:p w:rsidR="008B1F27" w:rsidRDefault="00653A4B">
            <w:pPr>
              <w:pStyle w:val="0"/>
              <w:spacing w:line="360" w:lineRule="auto"/>
              <w:outlineLvl w:val="2"/>
              <w:rPr>
                <w:rFonts w:ascii="宋体" w:hAnsi="宋体" w:cs="Arial"/>
                <w:color w:val="000000"/>
                <w:sz w:val="24"/>
                <w:szCs w:val="24"/>
              </w:rPr>
            </w:pPr>
            <w:r>
              <w:rPr>
                <w:rFonts w:ascii="宋体" w:hAnsi="宋体" w:cs="Arial" w:hint="eastAsia"/>
                <w:color w:val="000000"/>
                <w:sz w:val="24"/>
                <w:szCs w:val="24"/>
              </w:rPr>
              <w:t>2.</w:t>
            </w:r>
            <w:r>
              <w:rPr>
                <w:rFonts w:ascii="宋体" w:hAnsi="宋体" w:cs="Arial" w:hint="eastAsia"/>
                <w:color w:val="000000"/>
                <w:sz w:val="24"/>
                <w:szCs w:val="24"/>
              </w:rPr>
              <w:t>投标人向采购人提供本项目所需的相关设备及技术支持、服务，以及投标人认为本项目必需而本</w:t>
            </w:r>
            <w:proofErr w:type="gramStart"/>
            <w:r>
              <w:rPr>
                <w:rFonts w:ascii="宋体" w:hAnsi="宋体" w:cs="Arial" w:hint="eastAsia"/>
                <w:color w:val="000000"/>
                <w:sz w:val="24"/>
                <w:szCs w:val="24"/>
              </w:rPr>
              <w:t>标书未</w:t>
            </w:r>
            <w:proofErr w:type="gramEnd"/>
            <w:r>
              <w:rPr>
                <w:rFonts w:ascii="宋体" w:hAnsi="宋体" w:cs="Arial" w:hint="eastAsia"/>
                <w:color w:val="000000"/>
                <w:sz w:val="24"/>
                <w:szCs w:val="24"/>
              </w:rPr>
              <w:t>详细列出的其它硬件、配件、线缆、耗材等投标人根据本文件的相关要</w:t>
            </w:r>
            <w:r>
              <w:rPr>
                <w:rFonts w:ascii="宋体" w:hAnsi="宋体" w:cs="Arial" w:hint="eastAsia"/>
                <w:color w:val="000000"/>
                <w:sz w:val="24"/>
                <w:szCs w:val="24"/>
              </w:rPr>
              <w:t>求进行设备配置，并在投标文件中进行详细说明。</w:t>
            </w:r>
          </w:p>
          <w:p w:rsidR="008B1F27" w:rsidRDefault="00653A4B">
            <w:pPr>
              <w:pStyle w:val="0"/>
              <w:spacing w:line="360" w:lineRule="auto"/>
              <w:outlineLvl w:val="2"/>
              <w:rPr>
                <w:rFonts w:ascii="宋体" w:hAnsi="宋体" w:cs="Arial"/>
                <w:color w:val="000000"/>
                <w:sz w:val="24"/>
                <w:szCs w:val="24"/>
              </w:rPr>
            </w:pPr>
            <w:r>
              <w:rPr>
                <w:rFonts w:ascii="宋体" w:hAnsi="宋体" w:cs="Arial" w:hint="eastAsia"/>
                <w:color w:val="000000"/>
                <w:sz w:val="24"/>
                <w:szCs w:val="24"/>
              </w:rPr>
              <w:t>3.</w:t>
            </w:r>
            <w:r>
              <w:rPr>
                <w:rFonts w:ascii="宋体" w:hAnsi="宋体" w:cs="Arial" w:hint="eastAsia"/>
                <w:color w:val="000000"/>
                <w:sz w:val="24"/>
                <w:szCs w:val="24"/>
              </w:rPr>
              <w:t>中标人须承诺中标设备质保期满后</w:t>
            </w:r>
            <w:r>
              <w:rPr>
                <w:rFonts w:ascii="宋体" w:hAnsi="宋体" w:cs="Arial" w:hint="eastAsia"/>
                <w:color w:val="000000"/>
                <w:sz w:val="24"/>
                <w:szCs w:val="24"/>
              </w:rPr>
              <w:t>4</w:t>
            </w:r>
            <w:r>
              <w:rPr>
                <w:rFonts w:ascii="宋体" w:hAnsi="宋体" w:cs="Arial" w:hint="eastAsia"/>
                <w:color w:val="000000"/>
                <w:sz w:val="24"/>
                <w:szCs w:val="24"/>
              </w:rPr>
              <w:t>年内，按全国最低的价格供应充足的维修配件。</w:t>
            </w:r>
          </w:p>
          <w:p w:rsidR="008B1F27" w:rsidRDefault="00653A4B">
            <w:pPr>
              <w:pStyle w:val="0"/>
              <w:spacing w:line="360" w:lineRule="auto"/>
              <w:outlineLvl w:val="2"/>
              <w:rPr>
                <w:rFonts w:ascii="宋体" w:hAnsi="宋体" w:cs="Arial"/>
                <w:b/>
                <w:color w:val="000000"/>
                <w:sz w:val="24"/>
                <w:szCs w:val="24"/>
              </w:rPr>
            </w:pPr>
            <w:r>
              <w:rPr>
                <w:rFonts w:ascii="宋体" w:hAnsi="宋体" w:cs="Arial" w:hint="eastAsia"/>
                <w:b/>
                <w:color w:val="000000"/>
                <w:sz w:val="24"/>
                <w:szCs w:val="24"/>
              </w:rPr>
              <w:t>（四）其他要求</w:t>
            </w:r>
          </w:p>
          <w:p w:rsidR="008B1F27" w:rsidRDefault="00653A4B">
            <w:pPr>
              <w:pStyle w:val="0"/>
              <w:spacing w:line="360" w:lineRule="auto"/>
              <w:outlineLvl w:val="2"/>
              <w:rPr>
                <w:rFonts w:ascii="宋体" w:hAnsi="宋体" w:cs="Arial"/>
                <w:color w:val="000000"/>
                <w:sz w:val="24"/>
                <w:szCs w:val="24"/>
              </w:rPr>
            </w:pPr>
            <w:r>
              <w:rPr>
                <w:rFonts w:ascii="宋体" w:hAnsi="宋体" w:cs="Arial" w:hint="eastAsia"/>
                <w:color w:val="000000"/>
                <w:sz w:val="24"/>
                <w:szCs w:val="24"/>
              </w:rPr>
              <w:t>1.</w:t>
            </w:r>
            <w:r>
              <w:rPr>
                <w:rFonts w:ascii="宋体" w:hAnsi="宋体" w:cs="Arial" w:hint="eastAsia"/>
                <w:color w:val="000000"/>
                <w:sz w:val="24"/>
                <w:szCs w:val="24"/>
              </w:rPr>
              <w:t>投标产品应为全新原装产品，中标人所提供的产品、资料等，要满足中华人民共和国的相应标准。设备到货后，中标人和采购人应在现场进行清点；清点过程中如果发现因包装或运输不当引起的设备外观或内部损坏，中标人负责更换；若发现漏发、错发情况，中标人责更换和补发。</w:t>
            </w:r>
          </w:p>
          <w:p w:rsidR="008B1F27" w:rsidRDefault="00653A4B">
            <w:pPr>
              <w:pStyle w:val="0"/>
              <w:spacing w:line="360" w:lineRule="auto"/>
              <w:outlineLvl w:val="2"/>
              <w:rPr>
                <w:rFonts w:ascii="宋体" w:hAnsi="宋体" w:cs="Arial"/>
                <w:color w:val="000000"/>
                <w:sz w:val="24"/>
                <w:szCs w:val="24"/>
              </w:rPr>
            </w:pPr>
            <w:r>
              <w:rPr>
                <w:rFonts w:ascii="宋体" w:hAnsi="宋体" w:cs="Arial" w:hint="eastAsia"/>
                <w:color w:val="000000"/>
                <w:sz w:val="24"/>
                <w:szCs w:val="24"/>
              </w:rPr>
              <w:t>2.</w:t>
            </w:r>
            <w:r>
              <w:rPr>
                <w:rFonts w:ascii="宋体" w:hAnsi="宋体" w:cs="Arial" w:hint="eastAsia"/>
                <w:color w:val="000000"/>
                <w:sz w:val="24"/>
                <w:szCs w:val="24"/>
              </w:rPr>
              <w:t>投标人应承诺保证所投标的产品完全支持全国体育彩票全热线二代及后续销售系统平台，满足广东省体育彩票销售需求，并确保</w:t>
            </w:r>
            <w:r>
              <w:rPr>
                <w:rFonts w:ascii="宋体" w:hAnsi="宋体" w:cs="Arial" w:hint="eastAsia"/>
                <w:color w:val="000000"/>
                <w:sz w:val="24"/>
                <w:szCs w:val="24"/>
              </w:rPr>
              <w:t>设备正常工作。（提供承诺函，格式见后附）</w:t>
            </w:r>
          </w:p>
          <w:p w:rsidR="008B1F27" w:rsidRDefault="00653A4B">
            <w:pPr>
              <w:pStyle w:val="0"/>
              <w:spacing w:line="360" w:lineRule="auto"/>
              <w:outlineLvl w:val="2"/>
              <w:rPr>
                <w:rFonts w:ascii="宋体" w:hAnsi="宋体" w:cs="Arial"/>
                <w:color w:val="000000"/>
                <w:sz w:val="24"/>
                <w:szCs w:val="24"/>
              </w:rPr>
            </w:pPr>
            <w:r>
              <w:rPr>
                <w:rFonts w:ascii="宋体" w:hAnsi="宋体" w:cs="Arial" w:hint="eastAsia"/>
                <w:color w:val="000000"/>
                <w:sz w:val="24"/>
                <w:szCs w:val="24"/>
              </w:rPr>
              <w:t>3.</w:t>
            </w:r>
            <w:r>
              <w:rPr>
                <w:rFonts w:ascii="宋体" w:hAnsi="宋体" w:cs="Arial" w:hint="eastAsia"/>
                <w:color w:val="000000"/>
                <w:sz w:val="24"/>
                <w:szCs w:val="24"/>
              </w:rPr>
              <w:t>中标人应对投标货物提供详尽技术资料（产品合格证、使用说明书或图纸、安装调试记录及其它资料），投标时，应提供投标产品的中文性能参数指标彩页（含技术参数）、说明书、产品详细配置清单（含技术参数）、以供评标时核对；对同一性能参数配置，彩页或说明书描述的应与报价表及技术规格响应表描述的一致，如不一致，以彩页或说明书描述的为准。</w:t>
            </w:r>
          </w:p>
          <w:p w:rsidR="008B1F27" w:rsidRDefault="00653A4B">
            <w:pPr>
              <w:pStyle w:val="0"/>
              <w:spacing w:line="360" w:lineRule="auto"/>
              <w:outlineLvl w:val="2"/>
              <w:rPr>
                <w:rFonts w:ascii="宋体" w:hAnsi="宋体" w:cs="Arial"/>
                <w:color w:val="000000"/>
                <w:sz w:val="24"/>
                <w:szCs w:val="24"/>
              </w:rPr>
            </w:pPr>
            <w:r>
              <w:rPr>
                <w:rFonts w:ascii="宋体" w:hAnsi="宋体" w:cs="Arial" w:hint="eastAsia"/>
                <w:color w:val="000000"/>
                <w:sz w:val="24"/>
                <w:szCs w:val="24"/>
              </w:rPr>
              <w:t>4.</w:t>
            </w:r>
            <w:r>
              <w:rPr>
                <w:rFonts w:ascii="宋体" w:hAnsi="宋体" w:cs="Arial" w:hint="eastAsia"/>
                <w:color w:val="000000"/>
                <w:sz w:val="24"/>
                <w:szCs w:val="24"/>
              </w:rPr>
              <w:t>投标人应针对本项目的要求在投标文件中提供详细的</w:t>
            </w:r>
            <w:r>
              <w:rPr>
                <w:rFonts w:ascii="宋体" w:hAnsi="宋体" w:cs="Arial" w:hint="eastAsia"/>
                <w:color w:val="000000"/>
                <w:sz w:val="24"/>
                <w:szCs w:val="24"/>
              </w:rPr>
              <w:lastRenderedPageBreak/>
              <w:t>项目实施方案。</w:t>
            </w:r>
          </w:p>
          <w:p w:rsidR="008B1F27" w:rsidRDefault="00653A4B">
            <w:pPr>
              <w:pStyle w:val="0"/>
              <w:spacing w:line="360" w:lineRule="auto"/>
              <w:outlineLvl w:val="2"/>
              <w:rPr>
                <w:rFonts w:ascii="宋体" w:hAnsi="宋体" w:cs="Arial"/>
                <w:color w:val="000000"/>
                <w:sz w:val="24"/>
                <w:szCs w:val="24"/>
              </w:rPr>
            </w:pPr>
            <w:r>
              <w:rPr>
                <w:rFonts w:ascii="宋体" w:hAnsi="宋体" w:cs="Arial" w:hint="eastAsia"/>
                <w:color w:val="000000"/>
                <w:sz w:val="24"/>
                <w:szCs w:val="24"/>
              </w:rPr>
              <w:t>5.</w:t>
            </w:r>
            <w:r>
              <w:rPr>
                <w:rFonts w:ascii="宋体" w:hAnsi="宋体" w:cs="Arial" w:hint="eastAsia"/>
                <w:color w:val="000000"/>
                <w:sz w:val="24"/>
                <w:szCs w:val="24"/>
              </w:rPr>
              <w:t>提供设备操作手册</w:t>
            </w:r>
            <w:r>
              <w:rPr>
                <w:rFonts w:ascii="宋体" w:hAnsi="宋体" w:cs="Arial" w:hint="eastAsia"/>
                <w:color w:val="000000"/>
                <w:sz w:val="24"/>
                <w:szCs w:val="24"/>
              </w:rPr>
              <w:t>(</w:t>
            </w:r>
            <w:r>
              <w:rPr>
                <w:rFonts w:ascii="宋体" w:hAnsi="宋体" w:cs="Arial" w:hint="eastAsia"/>
                <w:color w:val="000000"/>
                <w:sz w:val="24"/>
                <w:szCs w:val="24"/>
              </w:rPr>
              <w:t>中文</w:t>
            </w:r>
            <w:r>
              <w:rPr>
                <w:rFonts w:ascii="宋体" w:hAnsi="宋体" w:cs="Arial" w:hint="eastAsia"/>
                <w:color w:val="000000"/>
                <w:sz w:val="24"/>
                <w:szCs w:val="24"/>
              </w:rPr>
              <w:t>)</w:t>
            </w:r>
            <w:r>
              <w:rPr>
                <w:rFonts w:ascii="宋体" w:hAnsi="宋体" w:cs="Arial" w:hint="eastAsia"/>
                <w:color w:val="000000"/>
                <w:sz w:val="24"/>
                <w:szCs w:val="24"/>
              </w:rPr>
              <w:t>、维修手册</w:t>
            </w:r>
            <w:r>
              <w:rPr>
                <w:rFonts w:ascii="宋体" w:hAnsi="宋体" w:cs="Arial" w:hint="eastAsia"/>
                <w:color w:val="000000"/>
                <w:sz w:val="24"/>
                <w:szCs w:val="24"/>
              </w:rPr>
              <w:t>(</w:t>
            </w:r>
            <w:r>
              <w:rPr>
                <w:rFonts w:ascii="宋体" w:hAnsi="宋体" w:cs="Arial" w:hint="eastAsia"/>
                <w:color w:val="000000"/>
                <w:sz w:val="24"/>
                <w:szCs w:val="24"/>
              </w:rPr>
              <w:t>中文</w:t>
            </w:r>
            <w:r>
              <w:rPr>
                <w:rFonts w:ascii="宋体" w:hAnsi="宋体" w:cs="Arial" w:hint="eastAsia"/>
                <w:color w:val="000000"/>
                <w:sz w:val="24"/>
                <w:szCs w:val="24"/>
              </w:rPr>
              <w:t>)</w:t>
            </w:r>
            <w:r>
              <w:rPr>
                <w:rFonts w:ascii="宋体" w:hAnsi="宋体" w:cs="Arial" w:hint="eastAsia"/>
                <w:color w:val="000000"/>
                <w:sz w:val="24"/>
                <w:szCs w:val="24"/>
              </w:rPr>
              <w:t>等相关材料。</w:t>
            </w:r>
          </w:p>
          <w:p w:rsidR="008B1F27" w:rsidRDefault="00653A4B">
            <w:pPr>
              <w:pStyle w:val="0"/>
              <w:spacing w:line="360" w:lineRule="auto"/>
              <w:outlineLvl w:val="2"/>
              <w:rPr>
                <w:rFonts w:ascii="宋体" w:hAnsi="宋体" w:cs="Arial"/>
                <w:color w:val="000000"/>
                <w:sz w:val="24"/>
                <w:szCs w:val="24"/>
              </w:rPr>
            </w:pPr>
            <w:r>
              <w:rPr>
                <w:rFonts w:ascii="宋体" w:hAnsi="宋体" w:cs="Arial" w:hint="eastAsia"/>
                <w:color w:val="000000"/>
                <w:sz w:val="24"/>
                <w:szCs w:val="24"/>
              </w:rPr>
              <w:t>6.</w:t>
            </w:r>
            <w:r>
              <w:rPr>
                <w:rFonts w:ascii="宋体" w:hAnsi="宋体" w:cs="Arial" w:hint="eastAsia"/>
                <w:color w:val="000000"/>
                <w:sz w:val="24"/>
                <w:szCs w:val="24"/>
              </w:rPr>
              <w:t>设备外包装箱及</w:t>
            </w:r>
            <w:r>
              <w:rPr>
                <w:rFonts w:ascii="宋体" w:hAnsi="宋体" w:cs="Arial" w:hint="eastAsia"/>
                <w:color w:val="000000"/>
                <w:sz w:val="24"/>
                <w:szCs w:val="24"/>
              </w:rPr>
              <w:t>设备外壳要有明显的型号标记和唯一产品编号（产品编号为二</w:t>
            </w:r>
            <w:proofErr w:type="gramStart"/>
            <w:r>
              <w:rPr>
                <w:rFonts w:ascii="宋体" w:hAnsi="宋体" w:cs="Arial" w:hint="eastAsia"/>
                <w:color w:val="000000"/>
                <w:sz w:val="24"/>
                <w:szCs w:val="24"/>
              </w:rPr>
              <w:t>维码加</w:t>
            </w:r>
            <w:proofErr w:type="gramEnd"/>
            <w:r>
              <w:rPr>
                <w:rFonts w:ascii="宋体" w:hAnsi="宋体" w:cs="Arial" w:hint="eastAsia"/>
                <w:color w:val="000000"/>
                <w:sz w:val="24"/>
                <w:szCs w:val="24"/>
              </w:rPr>
              <w:t>编号）。</w:t>
            </w:r>
          </w:p>
          <w:p w:rsidR="008B1F27" w:rsidRDefault="00653A4B">
            <w:pPr>
              <w:pStyle w:val="0"/>
              <w:spacing w:line="360" w:lineRule="auto"/>
              <w:outlineLvl w:val="2"/>
              <w:rPr>
                <w:rFonts w:ascii="宋体" w:hAnsi="宋体" w:cs="Arial"/>
                <w:color w:val="000000"/>
                <w:sz w:val="24"/>
                <w:szCs w:val="24"/>
              </w:rPr>
            </w:pPr>
            <w:r>
              <w:rPr>
                <w:rFonts w:ascii="宋体" w:hAnsi="宋体" w:cs="Arial" w:hint="eastAsia"/>
                <w:color w:val="000000"/>
                <w:sz w:val="24"/>
                <w:szCs w:val="24"/>
              </w:rPr>
              <w:t>7.</w:t>
            </w:r>
            <w:r>
              <w:rPr>
                <w:rFonts w:ascii="宋体" w:hAnsi="宋体" w:cs="Arial" w:hint="eastAsia"/>
                <w:color w:val="000000"/>
                <w:sz w:val="24"/>
                <w:szCs w:val="24"/>
              </w:rPr>
              <w:t>质保期期内因不能排除的故障而影响工作的情况每发生一次，其质保期期相应延长</w:t>
            </w:r>
            <w:r>
              <w:rPr>
                <w:rFonts w:ascii="宋体" w:hAnsi="宋体" w:cs="Arial" w:hint="eastAsia"/>
                <w:color w:val="000000"/>
                <w:sz w:val="24"/>
                <w:szCs w:val="24"/>
              </w:rPr>
              <w:t>60</w:t>
            </w:r>
            <w:r>
              <w:rPr>
                <w:rFonts w:ascii="宋体" w:hAnsi="宋体" w:cs="Arial" w:hint="eastAsia"/>
                <w:color w:val="000000"/>
                <w:sz w:val="24"/>
                <w:szCs w:val="24"/>
              </w:rPr>
              <w:t>个日历日，质保期期内因设备本身缺陷造成各种故障应由采购人技术服务和维修。质保期期内，投标人负责对其提供的设备进行维修，费用包含在合同金额中。</w:t>
            </w:r>
          </w:p>
          <w:p w:rsidR="008B1F27" w:rsidRDefault="00653A4B">
            <w:pPr>
              <w:pStyle w:val="0"/>
              <w:spacing w:line="360" w:lineRule="auto"/>
              <w:outlineLvl w:val="2"/>
              <w:rPr>
                <w:rFonts w:ascii="宋体" w:hAnsi="宋体" w:cs="Arial"/>
                <w:b/>
                <w:color w:val="000000"/>
                <w:sz w:val="24"/>
                <w:szCs w:val="24"/>
              </w:rPr>
            </w:pPr>
            <w:r>
              <w:rPr>
                <w:rFonts w:ascii="宋体" w:hAnsi="宋体" w:cs="Arial" w:hint="eastAsia"/>
                <w:b/>
                <w:color w:val="000000"/>
                <w:sz w:val="24"/>
                <w:szCs w:val="24"/>
              </w:rPr>
              <w:t>（五）培训要求</w:t>
            </w:r>
          </w:p>
          <w:p w:rsidR="008B1F27" w:rsidRDefault="00653A4B">
            <w:pPr>
              <w:pStyle w:val="0"/>
              <w:spacing w:line="360" w:lineRule="auto"/>
              <w:outlineLvl w:val="2"/>
              <w:rPr>
                <w:rFonts w:ascii="宋体" w:hAnsi="宋体" w:cs="Arial"/>
                <w:color w:val="000000"/>
                <w:sz w:val="24"/>
                <w:szCs w:val="24"/>
              </w:rPr>
            </w:pPr>
            <w:r>
              <w:rPr>
                <w:rFonts w:ascii="宋体" w:hAnsi="宋体" w:cs="Arial" w:hint="eastAsia"/>
                <w:color w:val="000000"/>
                <w:sz w:val="24"/>
                <w:szCs w:val="24"/>
              </w:rPr>
              <w:t>中标人需提供技术支持和产品使用及日常维护操作培训。</w:t>
            </w:r>
          </w:p>
        </w:tc>
        <w:tc>
          <w:tcPr>
            <w:tcW w:w="2678" w:type="dxa"/>
            <w:vAlign w:val="center"/>
          </w:tcPr>
          <w:p w:rsidR="008B1F27" w:rsidRDefault="00653A4B">
            <w:pPr>
              <w:autoSpaceDE w:val="0"/>
              <w:autoSpaceDN w:val="0"/>
              <w:spacing w:line="360" w:lineRule="auto"/>
              <w:rPr>
                <w:rFonts w:ascii="宋体" w:hAnsi="宋体"/>
                <w:snapToGrid w:val="0"/>
                <w:color w:val="000000"/>
                <w:sz w:val="24"/>
                <w:szCs w:val="24"/>
              </w:rPr>
            </w:pPr>
            <w:r>
              <w:rPr>
                <w:rFonts w:ascii="宋体" w:hAnsi="宋体" w:hint="eastAsia"/>
                <w:snapToGrid w:val="0"/>
                <w:color w:val="000000"/>
                <w:sz w:val="24"/>
                <w:szCs w:val="24"/>
              </w:rPr>
              <w:lastRenderedPageBreak/>
              <w:t>□合理</w:t>
            </w:r>
          </w:p>
          <w:p w:rsidR="008B1F27" w:rsidRDefault="00653A4B">
            <w:pPr>
              <w:autoSpaceDE w:val="0"/>
              <w:autoSpaceDN w:val="0"/>
              <w:spacing w:line="360" w:lineRule="auto"/>
              <w:rPr>
                <w:rFonts w:ascii="宋体" w:hAnsi="宋体"/>
                <w:snapToGrid w:val="0"/>
                <w:color w:val="000000"/>
                <w:sz w:val="24"/>
                <w:szCs w:val="24"/>
              </w:rPr>
            </w:pPr>
            <w:r>
              <w:rPr>
                <w:rFonts w:ascii="宋体" w:hAnsi="宋体" w:hint="eastAsia"/>
                <w:snapToGrid w:val="0"/>
                <w:color w:val="000000"/>
                <w:sz w:val="24"/>
                <w:szCs w:val="24"/>
              </w:rPr>
              <w:t>□存在不合理</w:t>
            </w:r>
          </w:p>
          <w:p w:rsidR="00EB49B3" w:rsidRDefault="00EB49B3" w:rsidP="00EB49B3">
            <w:pPr>
              <w:autoSpaceDE w:val="0"/>
              <w:autoSpaceDN w:val="0"/>
              <w:spacing w:line="360" w:lineRule="auto"/>
              <w:rPr>
                <w:rFonts w:ascii="宋体" w:hAnsi="宋体"/>
                <w:snapToGrid w:val="0"/>
                <w:color w:val="000000"/>
                <w:sz w:val="24"/>
                <w:szCs w:val="24"/>
              </w:rPr>
            </w:pPr>
            <w:r>
              <w:rPr>
                <w:rFonts w:ascii="宋体" w:hAnsi="宋体" w:hint="eastAsia"/>
                <w:snapToGrid w:val="0"/>
                <w:color w:val="000000"/>
                <w:sz w:val="24"/>
                <w:szCs w:val="24"/>
              </w:rPr>
              <w:t>理由是：</w:t>
            </w:r>
            <w:r>
              <w:rPr>
                <w:rFonts w:ascii="宋体" w:hAnsi="宋体" w:hint="eastAsia"/>
                <w:snapToGrid w:val="0"/>
                <w:color w:val="000000"/>
                <w:sz w:val="24"/>
                <w:szCs w:val="24"/>
                <w:u w:val="single"/>
              </w:rPr>
              <w:t xml:space="preserve">            </w:t>
            </w:r>
          </w:p>
          <w:p w:rsidR="008B1F27" w:rsidRDefault="00EB49B3" w:rsidP="00EB49B3">
            <w:pPr>
              <w:autoSpaceDE w:val="0"/>
              <w:autoSpaceDN w:val="0"/>
              <w:spacing w:line="360" w:lineRule="auto"/>
              <w:rPr>
                <w:rFonts w:ascii="宋体" w:hAnsi="宋体"/>
                <w:snapToGrid w:val="0"/>
                <w:color w:val="000000"/>
                <w:sz w:val="24"/>
                <w:szCs w:val="24"/>
              </w:rPr>
            </w:pPr>
            <w:r>
              <w:rPr>
                <w:rFonts w:ascii="宋体" w:hAnsi="宋体" w:hint="eastAsia"/>
                <w:snapToGrid w:val="0"/>
                <w:color w:val="000000"/>
                <w:sz w:val="24"/>
                <w:szCs w:val="24"/>
              </w:rPr>
              <w:t>建议：</w:t>
            </w:r>
            <w:r>
              <w:rPr>
                <w:rFonts w:ascii="宋体" w:hAnsi="宋体" w:hint="eastAsia"/>
                <w:snapToGrid w:val="0"/>
                <w:color w:val="000000"/>
                <w:sz w:val="24"/>
                <w:szCs w:val="24"/>
                <w:u w:val="single"/>
              </w:rPr>
              <w:t xml:space="preserve">              </w:t>
            </w:r>
          </w:p>
        </w:tc>
      </w:tr>
      <w:tr w:rsidR="008B1F27">
        <w:trPr>
          <w:trHeight w:val="416"/>
          <w:jc w:val="center"/>
        </w:trPr>
        <w:tc>
          <w:tcPr>
            <w:tcW w:w="746" w:type="dxa"/>
            <w:vAlign w:val="center"/>
          </w:tcPr>
          <w:p w:rsidR="008B1F27" w:rsidRDefault="00653A4B">
            <w:pPr>
              <w:pStyle w:val="a4"/>
              <w:tabs>
                <w:tab w:val="left" w:pos="540"/>
              </w:tabs>
              <w:adjustRightInd w:val="0"/>
              <w:snapToGrid w:val="0"/>
              <w:spacing w:line="500" w:lineRule="exact"/>
              <w:jc w:val="center"/>
              <w:rPr>
                <w:rFonts w:hAnsi="宋体"/>
                <w:bCs/>
                <w:color w:val="000000"/>
                <w:sz w:val="24"/>
                <w:szCs w:val="24"/>
              </w:rPr>
            </w:pPr>
            <w:r>
              <w:rPr>
                <w:rFonts w:hAnsi="宋体" w:hint="eastAsia"/>
                <w:bCs/>
                <w:color w:val="000000"/>
                <w:sz w:val="24"/>
                <w:szCs w:val="24"/>
              </w:rPr>
              <w:lastRenderedPageBreak/>
              <w:t>6</w:t>
            </w:r>
          </w:p>
        </w:tc>
        <w:tc>
          <w:tcPr>
            <w:tcW w:w="6159" w:type="dxa"/>
            <w:vAlign w:val="center"/>
          </w:tcPr>
          <w:p w:rsidR="008B1F27" w:rsidRDefault="00653A4B">
            <w:pPr>
              <w:spacing w:line="360" w:lineRule="auto"/>
              <w:rPr>
                <w:rFonts w:ascii="宋体" w:hAnsi="宋体" w:cs="Arial"/>
                <w:b/>
                <w:color w:val="000000"/>
                <w:sz w:val="24"/>
                <w:szCs w:val="24"/>
              </w:rPr>
            </w:pPr>
            <w:r>
              <w:rPr>
                <w:rFonts w:ascii="宋体" w:hAnsi="宋体" w:cs="Arial" w:hint="eastAsia"/>
                <w:b/>
                <w:color w:val="000000"/>
                <w:sz w:val="24"/>
                <w:szCs w:val="24"/>
              </w:rPr>
              <w:t>六、演示要求</w:t>
            </w:r>
          </w:p>
          <w:p w:rsidR="008B1F27" w:rsidRDefault="00653A4B">
            <w:pPr>
              <w:spacing w:line="360" w:lineRule="auto"/>
              <w:rPr>
                <w:rFonts w:ascii="宋体" w:hAnsi="宋体" w:cs="Arial"/>
                <w:color w:val="000000"/>
                <w:sz w:val="24"/>
                <w:szCs w:val="24"/>
              </w:rPr>
            </w:pPr>
            <w:r>
              <w:rPr>
                <w:rFonts w:ascii="宋体" w:hAnsi="宋体" w:cs="Arial" w:hint="eastAsia"/>
                <w:color w:val="000000"/>
                <w:sz w:val="24"/>
                <w:szCs w:val="24"/>
              </w:rPr>
              <w:t>（一）本项目需进行实机操作过程录播演示（刻录成光盘或</w:t>
            </w:r>
            <w:r>
              <w:rPr>
                <w:rFonts w:ascii="宋体" w:hAnsi="宋体" w:cs="Arial" w:hint="eastAsia"/>
                <w:color w:val="000000"/>
                <w:sz w:val="24"/>
                <w:szCs w:val="24"/>
              </w:rPr>
              <w:t>U</w:t>
            </w:r>
            <w:r>
              <w:rPr>
                <w:rFonts w:ascii="宋体" w:hAnsi="宋体" w:cs="Arial" w:hint="eastAsia"/>
                <w:color w:val="000000"/>
                <w:sz w:val="24"/>
                <w:szCs w:val="24"/>
              </w:rPr>
              <w:t>盘介质密封提交，封装上标注：项目名称、项目编号、投标人名称，演示内容如下：</w:t>
            </w:r>
          </w:p>
          <w:p w:rsidR="008B1F27" w:rsidRDefault="00653A4B">
            <w:pPr>
              <w:spacing w:line="360" w:lineRule="auto"/>
              <w:rPr>
                <w:rFonts w:ascii="宋体" w:hAnsi="宋体" w:cs="Arial"/>
                <w:color w:val="000000"/>
                <w:sz w:val="24"/>
                <w:szCs w:val="24"/>
              </w:rPr>
            </w:pPr>
            <w:r>
              <w:rPr>
                <w:rFonts w:ascii="宋体" w:hAnsi="宋体" w:cs="Arial" w:hint="eastAsia"/>
                <w:color w:val="000000"/>
                <w:sz w:val="24"/>
                <w:szCs w:val="24"/>
              </w:rPr>
              <w:t>1.</w:t>
            </w:r>
            <w:r>
              <w:rPr>
                <w:rFonts w:ascii="宋体" w:hAnsi="宋体" w:cs="Arial" w:hint="eastAsia"/>
                <w:color w:val="000000"/>
                <w:sz w:val="24"/>
                <w:szCs w:val="24"/>
              </w:rPr>
              <w:t>图像及视频显示：提供的演示视频要求能显示指定图片和全屏运动图像。</w:t>
            </w:r>
          </w:p>
          <w:p w:rsidR="008B1F27" w:rsidRDefault="00653A4B">
            <w:pPr>
              <w:spacing w:line="360" w:lineRule="auto"/>
              <w:rPr>
                <w:rFonts w:ascii="宋体" w:hAnsi="宋体" w:cs="Arial"/>
                <w:color w:val="000000"/>
                <w:sz w:val="24"/>
                <w:szCs w:val="24"/>
              </w:rPr>
            </w:pPr>
            <w:r>
              <w:rPr>
                <w:rFonts w:ascii="宋体" w:hAnsi="宋体" w:cs="Arial" w:hint="eastAsia"/>
                <w:color w:val="000000"/>
                <w:sz w:val="24"/>
                <w:szCs w:val="24"/>
              </w:rPr>
              <w:t>2.</w:t>
            </w:r>
            <w:r>
              <w:rPr>
                <w:rFonts w:ascii="宋体" w:hAnsi="宋体" w:cs="Arial" w:hint="eastAsia"/>
                <w:color w:val="000000"/>
                <w:sz w:val="24"/>
                <w:szCs w:val="24"/>
              </w:rPr>
              <w:t>彩票打印：提供的演示视频要求能按照指定的样票格式打印出彩票，并正确切纸。</w:t>
            </w:r>
          </w:p>
          <w:p w:rsidR="008B1F27" w:rsidRDefault="00653A4B">
            <w:pPr>
              <w:spacing w:line="360" w:lineRule="auto"/>
              <w:rPr>
                <w:rFonts w:ascii="宋体" w:hAnsi="宋体" w:cs="Arial"/>
                <w:color w:val="000000"/>
                <w:sz w:val="24"/>
                <w:szCs w:val="24"/>
              </w:rPr>
            </w:pPr>
            <w:r>
              <w:rPr>
                <w:rFonts w:ascii="宋体" w:hAnsi="宋体" w:cs="Arial" w:hint="eastAsia"/>
                <w:color w:val="000000"/>
                <w:sz w:val="24"/>
                <w:szCs w:val="24"/>
              </w:rPr>
              <w:t>3.</w:t>
            </w:r>
            <w:r>
              <w:rPr>
                <w:rFonts w:ascii="宋体" w:hAnsi="宋体" w:cs="Arial" w:hint="eastAsia"/>
                <w:color w:val="000000"/>
                <w:sz w:val="24"/>
                <w:szCs w:val="24"/>
              </w:rPr>
              <w:t>条码阅读器：能正确识别彩票上的</w:t>
            </w:r>
            <w:proofErr w:type="gramStart"/>
            <w:r>
              <w:rPr>
                <w:rFonts w:ascii="宋体" w:hAnsi="宋体" w:cs="Arial" w:hint="eastAsia"/>
                <w:color w:val="000000"/>
                <w:sz w:val="24"/>
                <w:szCs w:val="24"/>
              </w:rPr>
              <w:t>二维码内容</w:t>
            </w:r>
            <w:proofErr w:type="gramEnd"/>
            <w:r>
              <w:rPr>
                <w:rFonts w:ascii="宋体" w:hAnsi="宋体" w:cs="Arial" w:hint="eastAsia"/>
                <w:color w:val="000000"/>
                <w:sz w:val="24"/>
                <w:szCs w:val="24"/>
              </w:rPr>
              <w:t>。</w:t>
            </w:r>
          </w:p>
          <w:p w:rsidR="008B1F27" w:rsidRDefault="00653A4B">
            <w:pPr>
              <w:spacing w:line="360" w:lineRule="auto"/>
              <w:rPr>
                <w:rFonts w:ascii="宋体" w:hAnsi="宋体" w:cs="Arial"/>
                <w:color w:val="000000"/>
                <w:sz w:val="24"/>
                <w:szCs w:val="24"/>
              </w:rPr>
            </w:pPr>
            <w:r>
              <w:rPr>
                <w:rFonts w:ascii="宋体" w:hAnsi="宋体" w:cs="Arial" w:hint="eastAsia"/>
                <w:color w:val="000000"/>
                <w:sz w:val="24"/>
                <w:szCs w:val="24"/>
              </w:rPr>
              <w:t>4.</w:t>
            </w:r>
            <w:r>
              <w:rPr>
                <w:rFonts w:ascii="宋体" w:hAnsi="宋体" w:cs="Arial" w:hint="eastAsia"/>
                <w:color w:val="000000"/>
                <w:sz w:val="24"/>
                <w:szCs w:val="24"/>
              </w:rPr>
              <w:t>打印彩票出票时面对销售员正向显示，且连续出票</w:t>
            </w:r>
            <w:proofErr w:type="gramStart"/>
            <w:r>
              <w:rPr>
                <w:rFonts w:ascii="宋体" w:hAnsi="宋体" w:cs="Arial" w:hint="eastAsia"/>
                <w:color w:val="000000"/>
                <w:sz w:val="24"/>
                <w:szCs w:val="24"/>
              </w:rPr>
              <w:t>不</w:t>
            </w:r>
            <w:proofErr w:type="gramEnd"/>
            <w:r>
              <w:rPr>
                <w:rFonts w:ascii="宋体" w:hAnsi="宋体" w:cs="Arial" w:hint="eastAsia"/>
                <w:color w:val="000000"/>
                <w:sz w:val="24"/>
                <w:szCs w:val="24"/>
              </w:rPr>
              <w:t>导致卡纸。</w:t>
            </w:r>
          </w:p>
          <w:p w:rsidR="008B1F27" w:rsidRDefault="00653A4B">
            <w:pPr>
              <w:spacing w:line="360" w:lineRule="auto"/>
              <w:rPr>
                <w:rFonts w:ascii="宋体" w:hAnsi="宋体" w:cs="Arial"/>
                <w:color w:val="000000"/>
                <w:sz w:val="24"/>
                <w:szCs w:val="24"/>
              </w:rPr>
            </w:pPr>
            <w:r>
              <w:rPr>
                <w:rFonts w:ascii="宋体" w:hAnsi="宋体" w:cs="Arial" w:hint="eastAsia"/>
                <w:color w:val="000000"/>
                <w:sz w:val="24"/>
                <w:szCs w:val="24"/>
              </w:rPr>
              <w:t>5.</w:t>
            </w:r>
            <w:r>
              <w:rPr>
                <w:rFonts w:ascii="宋体" w:hAnsi="宋体" w:cs="Arial" w:hint="eastAsia"/>
                <w:color w:val="000000"/>
                <w:sz w:val="24"/>
                <w:szCs w:val="24"/>
              </w:rPr>
              <w:t>触摸屏功能，设备主副屏均能通过触摸</w:t>
            </w:r>
            <w:proofErr w:type="gramStart"/>
            <w:r>
              <w:rPr>
                <w:rFonts w:ascii="宋体" w:hAnsi="宋体" w:cs="Arial" w:hint="eastAsia"/>
                <w:color w:val="000000"/>
                <w:sz w:val="24"/>
                <w:szCs w:val="24"/>
              </w:rPr>
              <w:t>屏功能</w:t>
            </w:r>
            <w:proofErr w:type="gramEnd"/>
            <w:r>
              <w:rPr>
                <w:rFonts w:ascii="宋体" w:hAnsi="宋体" w:cs="Arial" w:hint="eastAsia"/>
                <w:color w:val="000000"/>
                <w:sz w:val="24"/>
                <w:szCs w:val="24"/>
              </w:rPr>
              <w:t>对系统进行操作。</w:t>
            </w:r>
          </w:p>
          <w:p w:rsidR="008B1F27" w:rsidRDefault="00653A4B">
            <w:pPr>
              <w:spacing w:line="360" w:lineRule="auto"/>
              <w:rPr>
                <w:rFonts w:ascii="宋体" w:hAnsi="宋体" w:cs="Arial"/>
                <w:color w:val="000000"/>
                <w:sz w:val="24"/>
                <w:szCs w:val="24"/>
              </w:rPr>
            </w:pPr>
            <w:r>
              <w:rPr>
                <w:rFonts w:ascii="宋体" w:hAnsi="宋体" w:cs="Arial" w:hint="eastAsia"/>
                <w:color w:val="000000"/>
                <w:sz w:val="24"/>
                <w:szCs w:val="24"/>
              </w:rPr>
              <w:t>（二）演示内容播放要求：整个演示视频时间最长不超过</w:t>
            </w:r>
            <w:r>
              <w:rPr>
                <w:rFonts w:ascii="宋体" w:hAnsi="宋体" w:cs="Arial" w:hint="eastAsia"/>
                <w:color w:val="000000"/>
                <w:sz w:val="24"/>
                <w:szCs w:val="24"/>
              </w:rPr>
              <w:t>15</w:t>
            </w:r>
            <w:r>
              <w:rPr>
                <w:rFonts w:ascii="宋体" w:hAnsi="宋体" w:cs="Arial" w:hint="eastAsia"/>
                <w:color w:val="000000"/>
                <w:sz w:val="24"/>
                <w:szCs w:val="24"/>
              </w:rPr>
              <w:t>分钟。可根据时间限制及演示内容情况，将实机操作的部分及屏幕显示内容部分通过先后播放或分屏显示（画中画）等方式展现。视频分辨率应不低于</w:t>
            </w:r>
            <w:r>
              <w:rPr>
                <w:rFonts w:ascii="宋体" w:hAnsi="宋体" w:cs="Arial" w:hint="eastAsia"/>
                <w:color w:val="000000"/>
                <w:sz w:val="24"/>
                <w:szCs w:val="24"/>
              </w:rPr>
              <w:t>720p</w:t>
            </w:r>
            <w:r>
              <w:rPr>
                <w:rFonts w:ascii="宋体" w:hAnsi="宋体" w:cs="Arial" w:hint="eastAsia"/>
                <w:color w:val="000000"/>
                <w:sz w:val="24"/>
                <w:szCs w:val="24"/>
              </w:rPr>
              <w:t>，演示视频应</w:t>
            </w:r>
            <w:r>
              <w:rPr>
                <w:rFonts w:ascii="宋体" w:hAnsi="宋体" w:cs="Arial" w:hint="eastAsia"/>
                <w:color w:val="000000"/>
                <w:sz w:val="24"/>
                <w:szCs w:val="24"/>
              </w:rPr>
              <w:lastRenderedPageBreak/>
              <w:t>为</w:t>
            </w:r>
            <w:r>
              <w:rPr>
                <w:rFonts w:ascii="宋体" w:hAnsi="宋体" w:cs="Arial" w:hint="eastAsia"/>
                <w:color w:val="000000"/>
                <w:sz w:val="24"/>
                <w:szCs w:val="24"/>
              </w:rPr>
              <w:t>mp4</w:t>
            </w:r>
            <w:r>
              <w:rPr>
                <w:rFonts w:ascii="宋体" w:hAnsi="宋体" w:cs="Arial" w:hint="eastAsia"/>
                <w:color w:val="000000"/>
                <w:sz w:val="24"/>
                <w:szCs w:val="24"/>
              </w:rPr>
              <w:t>、</w:t>
            </w:r>
            <w:proofErr w:type="spellStart"/>
            <w:r>
              <w:rPr>
                <w:rFonts w:ascii="宋体" w:hAnsi="宋体" w:cs="Arial" w:hint="eastAsia"/>
                <w:color w:val="000000"/>
                <w:sz w:val="24"/>
                <w:szCs w:val="24"/>
              </w:rPr>
              <w:t>mov</w:t>
            </w:r>
            <w:proofErr w:type="spellEnd"/>
            <w:r>
              <w:rPr>
                <w:rFonts w:ascii="宋体" w:hAnsi="宋体" w:cs="Arial" w:hint="eastAsia"/>
                <w:color w:val="000000"/>
                <w:sz w:val="24"/>
                <w:szCs w:val="24"/>
              </w:rPr>
              <w:t>、</w:t>
            </w:r>
            <w:proofErr w:type="spellStart"/>
            <w:r>
              <w:rPr>
                <w:rFonts w:ascii="宋体" w:hAnsi="宋体" w:cs="Arial" w:hint="eastAsia"/>
                <w:color w:val="000000"/>
                <w:sz w:val="24"/>
                <w:szCs w:val="24"/>
              </w:rPr>
              <w:t>avi</w:t>
            </w:r>
            <w:proofErr w:type="spellEnd"/>
            <w:r>
              <w:rPr>
                <w:rFonts w:ascii="宋体" w:hAnsi="宋体" w:cs="Arial" w:hint="eastAsia"/>
                <w:color w:val="000000"/>
                <w:sz w:val="24"/>
                <w:szCs w:val="24"/>
              </w:rPr>
              <w:t>等</w:t>
            </w:r>
            <w:r>
              <w:rPr>
                <w:rFonts w:ascii="宋体" w:hAnsi="宋体" w:cs="Arial" w:hint="eastAsia"/>
                <w:color w:val="000000"/>
                <w:sz w:val="24"/>
                <w:szCs w:val="24"/>
              </w:rPr>
              <w:t>Windows10</w:t>
            </w:r>
            <w:r>
              <w:rPr>
                <w:rFonts w:ascii="宋体" w:hAnsi="宋体" w:cs="Arial" w:hint="eastAsia"/>
                <w:color w:val="000000"/>
                <w:sz w:val="24"/>
                <w:szCs w:val="24"/>
              </w:rPr>
              <w:t>政府版操作系统播放器默认兼容格式，因非上述通用格式造成视频无法播放或因分辨率过低导致演示效果不清晰的，后果由投标人自行承担。</w:t>
            </w:r>
          </w:p>
          <w:p w:rsidR="008B1F27" w:rsidRDefault="00653A4B">
            <w:pPr>
              <w:spacing w:line="360" w:lineRule="auto"/>
              <w:rPr>
                <w:rFonts w:ascii="宋体" w:hAnsi="宋体" w:cs="Arial"/>
                <w:color w:val="000000"/>
                <w:sz w:val="24"/>
                <w:szCs w:val="24"/>
              </w:rPr>
            </w:pPr>
            <w:r>
              <w:rPr>
                <w:rFonts w:ascii="宋体" w:hAnsi="宋体" w:cs="Arial" w:hint="eastAsia"/>
                <w:color w:val="000000"/>
                <w:sz w:val="24"/>
                <w:szCs w:val="24"/>
              </w:rPr>
              <w:t>（三）光盘（或</w:t>
            </w:r>
            <w:r>
              <w:rPr>
                <w:rFonts w:ascii="宋体" w:hAnsi="宋体" w:cs="Arial" w:hint="eastAsia"/>
                <w:color w:val="000000"/>
                <w:sz w:val="24"/>
                <w:szCs w:val="24"/>
              </w:rPr>
              <w:t>U</w:t>
            </w:r>
            <w:r>
              <w:rPr>
                <w:rFonts w:ascii="宋体" w:hAnsi="宋体" w:cs="Arial" w:hint="eastAsia"/>
                <w:color w:val="000000"/>
                <w:sz w:val="24"/>
                <w:szCs w:val="24"/>
              </w:rPr>
              <w:t>盘）提交方式：</w:t>
            </w:r>
          </w:p>
          <w:p w:rsidR="008B1F27" w:rsidRDefault="00653A4B">
            <w:pPr>
              <w:spacing w:line="360" w:lineRule="auto"/>
              <w:rPr>
                <w:rFonts w:ascii="宋体" w:hAnsi="宋体" w:cs="Arial"/>
                <w:color w:val="000000"/>
                <w:sz w:val="24"/>
                <w:szCs w:val="24"/>
              </w:rPr>
            </w:pPr>
            <w:r>
              <w:rPr>
                <w:rFonts w:ascii="宋体" w:hAnsi="宋体" w:cs="Arial" w:hint="eastAsia"/>
                <w:color w:val="000000"/>
                <w:sz w:val="24"/>
                <w:szCs w:val="24"/>
              </w:rPr>
              <w:t>1</w:t>
            </w:r>
            <w:r>
              <w:rPr>
                <w:rFonts w:ascii="宋体" w:hAnsi="宋体" w:cs="Arial" w:hint="eastAsia"/>
                <w:color w:val="000000"/>
                <w:sz w:val="24"/>
                <w:szCs w:val="24"/>
              </w:rPr>
              <w:t>、提交地点：开标地点（详见本项目采购公告），统一由工作人员接收。</w:t>
            </w:r>
          </w:p>
          <w:p w:rsidR="008B1F27" w:rsidRDefault="00653A4B">
            <w:pPr>
              <w:spacing w:line="360" w:lineRule="auto"/>
              <w:rPr>
                <w:rFonts w:ascii="宋体" w:hAnsi="宋体" w:cs="Arial"/>
                <w:color w:val="000000"/>
                <w:sz w:val="24"/>
                <w:szCs w:val="24"/>
              </w:rPr>
            </w:pPr>
            <w:r>
              <w:rPr>
                <w:rFonts w:ascii="宋体" w:hAnsi="宋体" w:cs="Arial" w:hint="eastAsia"/>
                <w:color w:val="000000"/>
                <w:sz w:val="24"/>
                <w:szCs w:val="24"/>
              </w:rPr>
              <w:t>2</w:t>
            </w:r>
            <w:r>
              <w:rPr>
                <w:rFonts w:ascii="宋体" w:hAnsi="宋体" w:cs="Arial" w:hint="eastAsia"/>
                <w:color w:val="000000"/>
                <w:sz w:val="24"/>
                <w:szCs w:val="24"/>
              </w:rPr>
              <w:t>、提交时间：开标时间（详见本项目采</w:t>
            </w:r>
            <w:r>
              <w:rPr>
                <w:rFonts w:ascii="宋体" w:hAnsi="宋体" w:cs="Arial" w:hint="eastAsia"/>
                <w:color w:val="000000"/>
                <w:sz w:val="24"/>
                <w:szCs w:val="24"/>
              </w:rPr>
              <w:t>购公告）前</w:t>
            </w:r>
            <w:r>
              <w:rPr>
                <w:rFonts w:ascii="宋体" w:hAnsi="宋体" w:cs="Arial" w:hint="eastAsia"/>
                <w:color w:val="000000"/>
                <w:sz w:val="24"/>
                <w:szCs w:val="24"/>
              </w:rPr>
              <w:t>30</w:t>
            </w:r>
            <w:r>
              <w:rPr>
                <w:rFonts w:ascii="宋体" w:hAnsi="宋体" w:cs="Arial" w:hint="eastAsia"/>
                <w:color w:val="000000"/>
                <w:sz w:val="24"/>
                <w:szCs w:val="24"/>
              </w:rPr>
              <w:t>分钟内，在以上地点进行提交，提交现场确认并对光盘或</w:t>
            </w:r>
            <w:r>
              <w:rPr>
                <w:rFonts w:ascii="宋体" w:hAnsi="宋体" w:cs="Arial" w:hint="eastAsia"/>
                <w:color w:val="000000"/>
                <w:sz w:val="24"/>
                <w:szCs w:val="24"/>
              </w:rPr>
              <w:t>U</w:t>
            </w:r>
            <w:r>
              <w:rPr>
                <w:rFonts w:ascii="宋体" w:hAnsi="宋体" w:cs="Arial" w:hint="eastAsia"/>
                <w:color w:val="000000"/>
                <w:sz w:val="24"/>
                <w:szCs w:val="24"/>
              </w:rPr>
              <w:t>盘播放顺序进行抽签后即可离开（请投标人提交现场务必参加抽签，如未参加抽签的，光盘或</w:t>
            </w:r>
            <w:r>
              <w:rPr>
                <w:rFonts w:ascii="宋体" w:hAnsi="宋体" w:cs="Arial" w:hint="eastAsia"/>
                <w:color w:val="000000"/>
                <w:sz w:val="24"/>
                <w:szCs w:val="24"/>
              </w:rPr>
              <w:t>U</w:t>
            </w:r>
            <w:r>
              <w:rPr>
                <w:rFonts w:ascii="宋体" w:hAnsi="宋体" w:cs="Arial" w:hint="eastAsia"/>
                <w:color w:val="000000"/>
                <w:sz w:val="24"/>
                <w:szCs w:val="24"/>
              </w:rPr>
              <w:t>盘的播放顺序将由评委会安排）。</w:t>
            </w:r>
          </w:p>
        </w:tc>
        <w:tc>
          <w:tcPr>
            <w:tcW w:w="2678" w:type="dxa"/>
            <w:vAlign w:val="center"/>
          </w:tcPr>
          <w:p w:rsidR="008B1F27" w:rsidRDefault="00653A4B">
            <w:pPr>
              <w:autoSpaceDE w:val="0"/>
              <w:autoSpaceDN w:val="0"/>
              <w:spacing w:line="360" w:lineRule="auto"/>
              <w:rPr>
                <w:rFonts w:ascii="宋体" w:hAnsi="宋体"/>
                <w:snapToGrid w:val="0"/>
                <w:color w:val="000000"/>
                <w:sz w:val="24"/>
                <w:szCs w:val="24"/>
              </w:rPr>
            </w:pPr>
            <w:r>
              <w:rPr>
                <w:rFonts w:ascii="宋体" w:hAnsi="宋体" w:hint="eastAsia"/>
                <w:snapToGrid w:val="0"/>
                <w:color w:val="000000"/>
                <w:sz w:val="24"/>
                <w:szCs w:val="24"/>
              </w:rPr>
              <w:lastRenderedPageBreak/>
              <w:t>□合理</w:t>
            </w:r>
          </w:p>
          <w:p w:rsidR="008B1F27" w:rsidRDefault="00653A4B">
            <w:pPr>
              <w:autoSpaceDE w:val="0"/>
              <w:autoSpaceDN w:val="0"/>
              <w:spacing w:line="360" w:lineRule="auto"/>
              <w:rPr>
                <w:rFonts w:ascii="宋体" w:hAnsi="宋体"/>
                <w:snapToGrid w:val="0"/>
                <w:color w:val="000000"/>
                <w:sz w:val="24"/>
                <w:szCs w:val="24"/>
              </w:rPr>
            </w:pPr>
            <w:r>
              <w:rPr>
                <w:rFonts w:ascii="宋体" w:hAnsi="宋体" w:hint="eastAsia"/>
                <w:snapToGrid w:val="0"/>
                <w:color w:val="000000"/>
                <w:sz w:val="24"/>
                <w:szCs w:val="24"/>
              </w:rPr>
              <w:t>□存在不合理</w:t>
            </w:r>
          </w:p>
          <w:p w:rsidR="00EB49B3" w:rsidRDefault="00EB49B3" w:rsidP="00EB49B3">
            <w:pPr>
              <w:autoSpaceDE w:val="0"/>
              <w:autoSpaceDN w:val="0"/>
              <w:spacing w:line="360" w:lineRule="auto"/>
              <w:rPr>
                <w:rFonts w:ascii="宋体" w:hAnsi="宋体"/>
                <w:snapToGrid w:val="0"/>
                <w:color w:val="000000"/>
                <w:sz w:val="24"/>
                <w:szCs w:val="24"/>
              </w:rPr>
            </w:pPr>
            <w:r>
              <w:rPr>
                <w:rFonts w:ascii="宋体" w:hAnsi="宋体" w:hint="eastAsia"/>
                <w:snapToGrid w:val="0"/>
                <w:color w:val="000000"/>
                <w:sz w:val="24"/>
                <w:szCs w:val="24"/>
              </w:rPr>
              <w:t>理由是：</w:t>
            </w:r>
            <w:r>
              <w:rPr>
                <w:rFonts w:ascii="宋体" w:hAnsi="宋体" w:hint="eastAsia"/>
                <w:snapToGrid w:val="0"/>
                <w:color w:val="000000"/>
                <w:sz w:val="24"/>
                <w:szCs w:val="24"/>
                <w:u w:val="single"/>
              </w:rPr>
              <w:t xml:space="preserve">            </w:t>
            </w:r>
          </w:p>
          <w:p w:rsidR="008B1F27" w:rsidRDefault="00EB49B3" w:rsidP="00EB49B3">
            <w:pPr>
              <w:autoSpaceDE w:val="0"/>
              <w:autoSpaceDN w:val="0"/>
              <w:spacing w:line="360" w:lineRule="auto"/>
              <w:rPr>
                <w:rFonts w:ascii="宋体" w:hAnsi="宋体"/>
                <w:snapToGrid w:val="0"/>
                <w:color w:val="000000"/>
                <w:sz w:val="24"/>
                <w:szCs w:val="24"/>
              </w:rPr>
            </w:pPr>
            <w:r>
              <w:rPr>
                <w:rFonts w:ascii="宋体" w:hAnsi="宋体" w:hint="eastAsia"/>
                <w:snapToGrid w:val="0"/>
                <w:color w:val="000000"/>
                <w:sz w:val="24"/>
                <w:szCs w:val="24"/>
              </w:rPr>
              <w:t>建议：</w:t>
            </w:r>
            <w:r>
              <w:rPr>
                <w:rFonts w:ascii="宋体" w:hAnsi="宋体" w:hint="eastAsia"/>
                <w:snapToGrid w:val="0"/>
                <w:color w:val="000000"/>
                <w:sz w:val="24"/>
                <w:szCs w:val="24"/>
                <w:u w:val="single"/>
              </w:rPr>
              <w:t xml:space="preserve">              </w:t>
            </w:r>
          </w:p>
        </w:tc>
      </w:tr>
    </w:tbl>
    <w:p w:rsidR="008B1F27" w:rsidRDefault="00653A4B">
      <w:pPr>
        <w:spacing w:line="360" w:lineRule="auto"/>
        <w:jc w:val="left"/>
        <w:rPr>
          <w:rFonts w:asciiTheme="minorEastAsia" w:hAnsiTheme="minorEastAsia"/>
          <w:sz w:val="28"/>
          <w:szCs w:val="28"/>
        </w:rPr>
      </w:pPr>
      <w:r>
        <w:rPr>
          <w:rFonts w:hAnsi="宋体" w:hint="eastAsia"/>
          <w:b/>
          <w:bCs/>
          <w:color w:val="000000"/>
          <w:sz w:val="24"/>
          <w:szCs w:val="24"/>
        </w:rPr>
        <w:lastRenderedPageBreak/>
        <w:t>注：供应商问卷调查（以上内容由供应商填写）请在所选答案前的□内打“√”，如选择了“存在不合理”请将“理由”和“建议”填写在相应的横线（或空格）上，也可以另附。</w:t>
      </w:r>
    </w:p>
    <w:p w:rsidR="008B1F27" w:rsidRDefault="008B1F27">
      <w:pPr>
        <w:spacing w:line="360" w:lineRule="auto"/>
        <w:jc w:val="right"/>
        <w:rPr>
          <w:rFonts w:asciiTheme="minorEastAsia" w:hAnsiTheme="minorEastAsia"/>
          <w:sz w:val="28"/>
          <w:szCs w:val="28"/>
        </w:rPr>
      </w:pPr>
    </w:p>
    <w:p w:rsidR="008B1F27" w:rsidRDefault="008B1F27" w:rsidP="008B1F27">
      <w:pPr>
        <w:spacing w:line="360" w:lineRule="auto"/>
        <w:ind w:right="480" w:firstLineChars="2117" w:firstLine="5101"/>
        <w:jc w:val="left"/>
        <w:rPr>
          <w:b/>
          <w:sz w:val="24"/>
          <w:szCs w:val="24"/>
        </w:rPr>
      </w:pPr>
    </w:p>
    <w:p w:rsidR="008B1F27" w:rsidRDefault="008B1F27" w:rsidP="008B1F27">
      <w:pPr>
        <w:spacing w:line="360" w:lineRule="auto"/>
        <w:ind w:right="480" w:firstLineChars="2117" w:firstLine="5101"/>
        <w:jc w:val="left"/>
        <w:rPr>
          <w:b/>
          <w:sz w:val="24"/>
          <w:szCs w:val="24"/>
        </w:rPr>
      </w:pPr>
    </w:p>
    <w:p w:rsidR="008B1F27" w:rsidRDefault="00653A4B" w:rsidP="008B1F27">
      <w:pPr>
        <w:spacing w:line="360" w:lineRule="auto"/>
        <w:ind w:right="480" w:firstLineChars="2117" w:firstLine="5101"/>
        <w:jc w:val="left"/>
        <w:rPr>
          <w:b/>
          <w:sz w:val="24"/>
          <w:szCs w:val="24"/>
        </w:rPr>
      </w:pPr>
      <w:r>
        <w:rPr>
          <w:rFonts w:hint="eastAsia"/>
          <w:b/>
          <w:sz w:val="24"/>
          <w:szCs w:val="24"/>
        </w:rPr>
        <w:t>单位（盖章）：</w:t>
      </w:r>
    </w:p>
    <w:p w:rsidR="008B1F27" w:rsidRDefault="00653A4B" w:rsidP="008B1F27">
      <w:pPr>
        <w:spacing w:line="360" w:lineRule="auto"/>
        <w:ind w:right="480" w:firstLineChars="2117" w:firstLine="5101"/>
        <w:jc w:val="left"/>
        <w:rPr>
          <w:b/>
          <w:sz w:val="24"/>
          <w:szCs w:val="24"/>
        </w:rPr>
      </w:pPr>
      <w:r>
        <w:rPr>
          <w:rFonts w:hint="eastAsia"/>
          <w:b/>
          <w:sz w:val="24"/>
          <w:szCs w:val="24"/>
        </w:rPr>
        <w:t>日期：</w:t>
      </w:r>
    </w:p>
    <w:p w:rsidR="008B1F27" w:rsidRDefault="008B1F27">
      <w:pPr>
        <w:widowControl/>
        <w:jc w:val="left"/>
        <w:rPr>
          <w:rFonts w:asciiTheme="majorEastAsia" w:eastAsiaTheme="majorEastAsia" w:hAnsiTheme="majorEastAsia"/>
          <w:b/>
          <w:sz w:val="36"/>
          <w:szCs w:val="44"/>
        </w:rPr>
      </w:pPr>
    </w:p>
    <w:p w:rsidR="008B1F27" w:rsidRDefault="008B1F27" w:rsidP="008B1F27">
      <w:pPr>
        <w:spacing w:line="360" w:lineRule="auto"/>
        <w:ind w:right="720" w:firstLineChars="3529" w:firstLine="8503"/>
        <w:jc w:val="right"/>
        <w:rPr>
          <w:b/>
          <w:sz w:val="24"/>
          <w:szCs w:val="24"/>
        </w:rPr>
      </w:pPr>
    </w:p>
    <w:p w:rsidR="008B1F27" w:rsidRDefault="008B1F27"/>
    <w:sectPr w:rsidR="008B1F27" w:rsidSect="008B1F27">
      <w:pgSz w:w="11906" w:h="16838"/>
      <w:pgMar w:top="1440" w:right="1797" w:bottom="1440" w:left="1797"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49B3" w:rsidRDefault="00EB49B3" w:rsidP="00EB49B3">
      <w:r>
        <w:separator/>
      </w:r>
    </w:p>
  </w:endnote>
  <w:endnote w:type="continuationSeparator" w:id="1">
    <w:p w:rsidR="00EB49B3" w:rsidRDefault="00EB49B3" w:rsidP="00EB49B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49B3" w:rsidRDefault="00EB49B3" w:rsidP="00EB49B3">
      <w:r>
        <w:separator/>
      </w:r>
    </w:p>
  </w:footnote>
  <w:footnote w:type="continuationSeparator" w:id="1">
    <w:p w:rsidR="00EB49B3" w:rsidRDefault="00EB49B3" w:rsidP="00EB49B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7A1A14FE"/>
    <w:rsid w:val="0042747B"/>
    <w:rsid w:val="00653A4B"/>
    <w:rsid w:val="008B1F27"/>
    <w:rsid w:val="009112C3"/>
    <w:rsid w:val="00D95AD1"/>
    <w:rsid w:val="00EB49B3"/>
    <w:rsid w:val="7A1A14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annotation reference" w:qFormat="1"/>
    <w:lsdException w:name="Title" w:qFormat="1"/>
    <w:lsdException w:name="Default Paragraph Font" w:semiHidden="1"/>
    <w:lsdException w:name="Subtitle" w:qFormat="1"/>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unhideWhenUsed="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B1F2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8B1F27"/>
    <w:pPr>
      <w:ind w:firstLine="420"/>
    </w:pPr>
    <w:rPr>
      <w:rFonts w:ascii="Times New Roman" w:eastAsia="宋体" w:hAnsi="Times New Roman" w:cs="Times New Roman"/>
      <w:szCs w:val="20"/>
    </w:rPr>
  </w:style>
  <w:style w:type="paragraph" w:styleId="a4">
    <w:name w:val="Plain Text"/>
    <w:basedOn w:val="a"/>
    <w:unhideWhenUsed/>
    <w:qFormat/>
    <w:rsid w:val="008B1F27"/>
    <w:rPr>
      <w:rFonts w:ascii="宋体" w:eastAsia="宋体" w:hAnsi="Courier New" w:cs="Times New Roman"/>
      <w:szCs w:val="20"/>
    </w:rPr>
  </w:style>
  <w:style w:type="paragraph" w:styleId="a5">
    <w:name w:val="Normal (Web)"/>
    <w:basedOn w:val="a"/>
    <w:uiPriority w:val="99"/>
    <w:qFormat/>
    <w:rsid w:val="008B1F27"/>
    <w:pPr>
      <w:widowControl/>
      <w:spacing w:before="100" w:beforeAutospacing="1" w:after="100" w:afterAutospacing="1"/>
      <w:jc w:val="left"/>
    </w:pPr>
    <w:rPr>
      <w:rFonts w:ascii="宋体" w:eastAsia="宋体" w:hAnsi="宋体" w:cs="Times New Roman"/>
      <w:color w:val="000000"/>
      <w:kern w:val="0"/>
      <w:sz w:val="24"/>
      <w:szCs w:val="24"/>
    </w:rPr>
  </w:style>
  <w:style w:type="table" w:styleId="a6">
    <w:name w:val="Table Grid"/>
    <w:basedOn w:val="a1"/>
    <w:uiPriority w:val="59"/>
    <w:unhideWhenUsed/>
    <w:qFormat/>
    <w:rsid w:val="008B1F2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annotation reference"/>
    <w:qFormat/>
    <w:rsid w:val="008B1F27"/>
    <w:rPr>
      <w:sz w:val="21"/>
      <w:szCs w:val="21"/>
    </w:rPr>
  </w:style>
  <w:style w:type="paragraph" w:customStyle="1" w:styleId="0">
    <w:name w:val="正文_0"/>
    <w:qFormat/>
    <w:rsid w:val="008B1F27"/>
    <w:rPr>
      <w:rFonts w:ascii="Times New Roman" w:eastAsia="宋体" w:hAnsi="Times New Roman" w:cs="Times New Roman"/>
      <w:sz w:val="21"/>
    </w:rPr>
  </w:style>
  <w:style w:type="paragraph" w:styleId="a8">
    <w:name w:val="Document Map"/>
    <w:basedOn w:val="a"/>
    <w:link w:val="Char"/>
    <w:rsid w:val="00EB49B3"/>
    <w:rPr>
      <w:rFonts w:ascii="宋体" w:eastAsia="宋体"/>
      <w:sz w:val="18"/>
      <w:szCs w:val="18"/>
    </w:rPr>
  </w:style>
  <w:style w:type="character" w:customStyle="1" w:styleId="Char">
    <w:name w:val="文档结构图 Char"/>
    <w:basedOn w:val="a0"/>
    <w:link w:val="a8"/>
    <w:rsid w:val="00EB49B3"/>
    <w:rPr>
      <w:rFonts w:ascii="宋体" w:eastAsia="宋体"/>
      <w:kern w:val="2"/>
      <w:sz w:val="18"/>
      <w:szCs w:val="18"/>
    </w:rPr>
  </w:style>
  <w:style w:type="paragraph" w:styleId="a9">
    <w:name w:val="header"/>
    <w:basedOn w:val="a"/>
    <w:link w:val="Char0"/>
    <w:rsid w:val="00EB49B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9"/>
    <w:rsid w:val="00EB49B3"/>
    <w:rPr>
      <w:kern w:val="2"/>
      <w:sz w:val="18"/>
      <w:szCs w:val="18"/>
    </w:rPr>
  </w:style>
  <w:style w:type="paragraph" w:styleId="aa">
    <w:name w:val="footer"/>
    <w:basedOn w:val="a"/>
    <w:link w:val="Char1"/>
    <w:rsid w:val="00EB49B3"/>
    <w:pPr>
      <w:tabs>
        <w:tab w:val="center" w:pos="4153"/>
        <w:tab w:val="right" w:pos="8306"/>
      </w:tabs>
      <w:snapToGrid w:val="0"/>
      <w:jc w:val="left"/>
    </w:pPr>
    <w:rPr>
      <w:sz w:val="18"/>
      <w:szCs w:val="18"/>
    </w:rPr>
  </w:style>
  <w:style w:type="character" w:customStyle="1" w:styleId="Char1">
    <w:name w:val="页脚 Char"/>
    <w:basedOn w:val="a0"/>
    <w:link w:val="aa"/>
    <w:rsid w:val="00EB49B3"/>
    <w:rPr>
      <w:kern w:val="2"/>
      <w:sz w:val="18"/>
      <w:szCs w:val="18"/>
    </w:rPr>
  </w:style>
</w:styles>
</file>

<file path=word/webSettings.xml><?xml version="1.0" encoding="utf-8"?>
<w:webSettings xmlns:r="http://schemas.openxmlformats.org/officeDocument/2006/relationships" xmlns:w="http://schemas.openxmlformats.org/wordprocessingml/2006/main">
  <w:divs>
    <w:div w:id="242761073">
      <w:bodyDiv w:val="1"/>
      <w:marLeft w:val="0"/>
      <w:marRight w:val="0"/>
      <w:marTop w:val="0"/>
      <w:marBottom w:val="0"/>
      <w:divBdr>
        <w:top w:val="none" w:sz="0" w:space="0" w:color="auto"/>
        <w:left w:val="none" w:sz="0" w:space="0" w:color="auto"/>
        <w:bottom w:val="none" w:sz="0" w:space="0" w:color="auto"/>
        <w:right w:val="none" w:sz="0" w:space="0" w:color="auto"/>
      </w:divBdr>
    </w:div>
    <w:div w:id="287709742">
      <w:bodyDiv w:val="1"/>
      <w:marLeft w:val="0"/>
      <w:marRight w:val="0"/>
      <w:marTop w:val="0"/>
      <w:marBottom w:val="0"/>
      <w:divBdr>
        <w:top w:val="none" w:sz="0" w:space="0" w:color="auto"/>
        <w:left w:val="none" w:sz="0" w:space="0" w:color="auto"/>
        <w:bottom w:val="none" w:sz="0" w:space="0" w:color="auto"/>
        <w:right w:val="none" w:sz="0" w:space="0" w:color="auto"/>
      </w:divBdr>
    </w:div>
    <w:div w:id="1254240028">
      <w:bodyDiv w:val="1"/>
      <w:marLeft w:val="0"/>
      <w:marRight w:val="0"/>
      <w:marTop w:val="0"/>
      <w:marBottom w:val="0"/>
      <w:divBdr>
        <w:top w:val="none" w:sz="0" w:space="0" w:color="auto"/>
        <w:left w:val="none" w:sz="0" w:space="0" w:color="auto"/>
        <w:bottom w:val="none" w:sz="0" w:space="0" w:color="auto"/>
        <w:right w:val="none" w:sz="0" w:space="0" w:color="auto"/>
      </w:divBdr>
    </w:div>
    <w:div w:id="1311903046">
      <w:bodyDiv w:val="1"/>
      <w:marLeft w:val="0"/>
      <w:marRight w:val="0"/>
      <w:marTop w:val="0"/>
      <w:marBottom w:val="0"/>
      <w:divBdr>
        <w:top w:val="none" w:sz="0" w:space="0" w:color="auto"/>
        <w:left w:val="none" w:sz="0" w:space="0" w:color="auto"/>
        <w:bottom w:val="none" w:sz="0" w:space="0" w:color="auto"/>
        <w:right w:val="none" w:sz="0" w:space="0" w:color="auto"/>
      </w:divBdr>
    </w:div>
    <w:div w:id="1423801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7006</Words>
  <Characters>1618</Characters>
  <Application>Microsoft Office Word</Application>
  <DocSecurity>0</DocSecurity>
  <Lines>13</Lines>
  <Paragraphs>17</Paragraphs>
  <ScaleCrop>false</ScaleCrop>
  <Company/>
  <LinksUpToDate>false</LinksUpToDate>
  <CharactersWithSpaces>8607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吴素明</dc:creator>
  <cp:lastModifiedBy>z</cp:lastModifiedBy>
  <cp:revision>6</cp:revision>
  <dcterms:created xsi:type="dcterms:W3CDTF">2025-05-23T01:35:00Z</dcterms:created>
  <dcterms:modified xsi:type="dcterms:W3CDTF">2025-05-23T04:44:00Z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