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85" w:rsidRPr="00A20685" w:rsidRDefault="00F120A3" w:rsidP="00A20685">
      <w:pPr>
        <w:jc w:val="center"/>
        <w:rPr>
          <w:rFonts w:ascii="宋体" w:hAnsi="宋体" w:hint="eastAsia"/>
          <w:b/>
          <w:sz w:val="28"/>
          <w:szCs w:val="28"/>
        </w:rPr>
      </w:pPr>
      <w:r w:rsidRPr="00A20685">
        <w:rPr>
          <w:rFonts w:ascii="宋体" w:hAnsi="宋体" w:hint="eastAsia"/>
          <w:b/>
          <w:sz w:val="28"/>
          <w:szCs w:val="28"/>
        </w:rPr>
        <w:t>广州市医疗保险服务中心2025年-2026年办公设备耗材采购项目</w:t>
      </w:r>
    </w:p>
    <w:p w:rsidR="00F120A3" w:rsidRPr="00A20685" w:rsidRDefault="00A20685" w:rsidP="00A20685">
      <w:pPr>
        <w:jc w:val="center"/>
        <w:rPr>
          <w:rFonts w:ascii="宋体" w:hAnsi="宋体" w:hint="eastAsia"/>
          <w:b/>
          <w:sz w:val="28"/>
          <w:szCs w:val="28"/>
        </w:rPr>
      </w:pPr>
      <w:r w:rsidRPr="00A20685">
        <w:rPr>
          <w:rFonts w:ascii="宋体" w:hAnsi="宋体" w:hint="eastAsia"/>
          <w:b/>
          <w:sz w:val="28"/>
          <w:szCs w:val="28"/>
        </w:rPr>
        <w:t>耗材报价表</w:t>
      </w:r>
    </w:p>
    <w:tbl>
      <w:tblPr>
        <w:tblpPr w:leftFromText="180" w:rightFromText="180" w:vertAnchor="text" w:horzAnchor="page" w:tblpX="1268" w:tblpY="893"/>
        <w:tblOverlap w:val="never"/>
        <w:tblW w:w="9973" w:type="dxa"/>
        <w:tblLook w:val="0000"/>
      </w:tblPr>
      <w:tblGrid>
        <w:gridCol w:w="675"/>
        <w:gridCol w:w="2256"/>
        <w:gridCol w:w="1276"/>
        <w:gridCol w:w="1797"/>
        <w:gridCol w:w="1134"/>
        <w:gridCol w:w="1020"/>
        <w:gridCol w:w="1815"/>
      </w:tblGrid>
      <w:tr w:rsidR="00F120A3" w:rsidRPr="00031F98" w:rsidTr="00A20685">
        <w:trPr>
          <w:trHeight w:val="1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ind w:firstLine="26"/>
              <w:jc w:val="center"/>
              <w:rPr>
                <w:rFonts w:ascii="宋体" w:hAnsi="宋体"/>
                <w:sz w:val="24"/>
                <w:szCs w:val="24"/>
              </w:rPr>
            </w:pPr>
            <w:r w:rsidRPr="00031F98"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1F98">
              <w:rPr>
                <w:rFonts w:ascii="宋体" w:hAnsi="宋体"/>
                <w:b/>
                <w:sz w:val="24"/>
                <w:szCs w:val="24"/>
              </w:rPr>
              <w:t>现有设备品牌型号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1F98">
              <w:rPr>
                <w:rFonts w:ascii="宋体" w:hAnsi="宋体"/>
                <w:b/>
                <w:sz w:val="24"/>
                <w:szCs w:val="24"/>
              </w:rPr>
              <w:t>耗材品名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原装耗材的品牌型号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1F98">
              <w:rPr>
                <w:rFonts w:ascii="宋体" w:hAnsi="宋体"/>
                <w:b/>
                <w:sz w:val="24"/>
                <w:szCs w:val="24"/>
              </w:rPr>
              <w:t>原装耗材</w:t>
            </w:r>
            <w:r w:rsidR="00A20685">
              <w:rPr>
                <w:rFonts w:ascii="宋体" w:hAnsi="宋体" w:hint="eastAsia"/>
                <w:b/>
                <w:sz w:val="24"/>
                <w:szCs w:val="24"/>
              </w:rPr>
              <w:t>报价</w:t>
            </w:r>
            <w:proofErr w:type="gramStart"/>
            <w:r w:rsidRPr="00031F98">
              <w:rPr>
                <w:rFonts w:ascii="宋体" w:hAnsi="宋体"/>
                <w:b/>
                <w:sz w:val="24"/>
                <w:szCs w:val="24"/>
              </w:rPr>
              <w:t>价</w:t>
            </w:r>
            <w:proofErr w:type="gramEnd"/>
            <w:r w:rsidRPr="00031F98">
              <w:rPr>
                <w:rFonts w:ascii="宋体" w:hAnsi="宋体"/>
                <w:b/>
                <w:sz w:val="24"/>
                <w:szCs w:val="24"/>
              </w:rPr>
              <w:t>（人民币元/</w:t>
            </w:r>
            <w:proofErr w:type="gramStart"/>
            <w:r w:rsidRPr="00031F98">
              <w:rPr>
                <w:rFonts w:ascii="宋体" w:hAnsi="宋体"/>
                <w:b/>
                <w:sz w:val="24"/>
                <w:szCs w:val="24"/>
              </w:rPr>
              <w:t>个</w:t>
            </w:r>
            <w:proofErr w:type="gramEnd"/>
            <w:r w:rsidRPr="00031F98"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1F98">
              <w:rPr>
                <w:rFonts w:ascii="宋体" w:hAnsi="宋体"/>
                <w:b/>
                <w:sz w:val="24"/>
                <w:szCs w:val="24"/>
              </w:rPr>
              <w:t>替代耗材</w:t>
            </w:r>
            <w:r w:rsidR="00A20685">
              <w:rPr>
                <w:rFonts w:ascii="宋体" w:hAnsi="宋体" w:hint="eastAsia"/>
                <w:b/>
                <w:sz w:val="24"/>
                <w:szCs w:val="24"/>
              </w:rPr>
              <w:t>报</w:t>
            </w:r>
            <w:r w:rsidRPr="00031F98">
              <w:rPr>
                <w:rFonts w:ascii="宋体" w:hAnsi="宋体"/>
                <w:b/>
                <w:sz w:val="24"/>
                <w:szCs w:val="24"/>
              </w:rPr>
              <w:t>价（人民币元/</w:t>
            </w:r>
            <w:proofErr w:type="gramStart"/>
            <w:r w:rsidRPr="00031F98">
              <w:rPr>
                <w:rFonts w:ascii="宋体" w:hAnsi="宋体"/>
                <w:b/>
                <w:sz w:val="24"/>
                <w:szCs w:val="24"/>
              </w:rPr>
              <w:t>个</w:t>
            </w:r>
            <w:proofErr w:type="gramEnd"/>
            <w:r w:rsidRPr="00031F98"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1F98">
              <w:rPr>
                <w:rFonts w:ascii="宋体" w:hAnsi="宋体"/>
                <w:b/>
                <w:sz w:val="24"/>
                <w:szCs w:val="24"/>
              </w:rPr>
              <w:t>替代耗材基本规格要求（符合国家标准或行业测试标准A4纸张</w:t>
            </w:r>
            <w:r w:rsidRPr="00031F98">
              <w:rPr>
                <w:rFonts w:ascii="宋体" w:hAnsi="宋体" w:cs="Calibri"/>
                <w:b/>
                <w:sz w:val="24"/>
                <w:szCs w:val="24"/>
              </w:rPr>
              <w:t>5%</w:t>
            </w:r>
            <w:r w:rsidRPr="00031F98">
              <w:rPr>
                <w:rFonts w:ascii="宋体" w:hAnsi="宋体"/>
                <w:b/>
                <w:sz w:val="24"/>
                <w:szCs w:val="24"/>
              </w:rPr>
              <w:t>覆盖率进行测试所得）</w:t>
            </w: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三星3710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三星D205S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三星4510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三星D307S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CF500A 202A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青色硒鼓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CF501A 202A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黄色硒鼓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CF502A 202A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品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色硒鼓</w:t>
            </w:r>
            <w:proofErr w:type="gram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CF503A 202A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CF500X 202X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青色硒鼓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CF501X 202X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黄色硒鼓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CF502X 202X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惠普Color 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M254nw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品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色硒鼓</w:t>
            </w:r>
            <w:proofErr w:type="gram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CF503X 202X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自助查询机（brother HL-3160CDW）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TN-287BK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自助查询机（brother HL-3160CDW）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青色粉盒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TN-287C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自助查询机（brother HL-3160CDW）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品红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TN-287M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自助查询机（brother HL-3160CDW）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黄色粉盒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TN-287Y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自助查询机（brother HL-3160CDW）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废粉仓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WT-223CL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自助查询机（brother HL-3160CDW）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DR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-283CL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HP3055，惠普1020、1010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HP-12A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惠普403dn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HP-28A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HP M1536DNF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78A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惠普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Laserjet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Pro MFP M226dw、惠普P1108、1106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HP-88A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 LaserJet Pro400激光打印机、HP M425DN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HP-80A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HPMFP M227fdn/HP LASERJET M203dw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HP-30A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HPMFP M227fdn/HP LASERJET M203dw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sz w:val="24"/>
                <w:szCs w:val="24"/>
              </w:rPr>
              <w:t>成像鼓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HP-32A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canon C3020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NPG-67L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canon C3020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青色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NPG-67L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canon C3020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黄色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NPG-67L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canon C3020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品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NPG-67L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东芝4518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东芝T-5018C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 M405dn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HP-77A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东芝4508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定影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DP-4508</w:t>
            </w:r>
            <w:r w:rsidR="00A20685"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东芝4508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鼓组件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DP-4508A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东芝4508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东芝T-3008C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东芝-ESTUDIO255、2520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东芝T-4530C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理光复合机3555SP+DF3090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MP3554C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佳能CANON Mf412dn,佳能LP-6300dn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CRG319 II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东芝2000AC，4505AC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T-FC505-C-K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东芝2000AC，4505AC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品红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T-FC505-C-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M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东芝2000AC，4505AC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T-FC505-C-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Y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东芝2000AC，4505AC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青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T-FC505-C-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鼓组件（黑）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鼓组件（粉）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鼓组件（黄）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鼓组件（青）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显影仓（黑）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显影仓（粉）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显影仓（黄）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显影仓（青）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东芝2000AC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鼓组件（黑）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鼓组件（粉）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鼓组件（黄）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鼓组件（青）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显影仓（黑）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显影仓（粉）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显影仓（黄）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显影仓（青）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/>
              </w:rPr>
              <w:t>东芝4505AC</w:t>
            </w:r>
            <w:r w:rsidR="00A20685"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东芝2000AC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废粉盒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东芝TB-FC30C废粉盒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东芝4505AC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废粉盒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东芝TB-FC505C废粉盒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东芝E357、307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东芝T-5070C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京瓷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ecosys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m2530dn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TK-173墨盒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京瓷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ecosys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m2530dn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DK-173硒鼓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HP201A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品红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HP201A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HP201A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HP252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青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HP201A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（佳能CANON IR-2520/2525/2530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pStyle w:val="2"/>
              <w:keepNext w:val="0"/>
              <w:keepLines w:val="0"/>
              <w:widowControl/>
              <w:shd w:val="clear" w:color="auto" w:fill="FFFFFF"/>
              <w:spacing w:line="480" w:lineRule="atLeast"/>
              <w:jc w:val="center"/>
              <w:rPr>
                <w:rFonts w:ascii="宋体" w:eastAsia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eastAsia="宋体" w:hAnsi="宋体" w:cs="等线"/>
                <w:b w:val="0"/>
                <w:bCs w:val="0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pStyle w:val="2"/>
              <w:widowControl/>
              <w:shd w:val="clear" w:color="auto" w:fill="FFFFFF"/>
              <w:spacing w:line="480" w:lineRule="atLeast"/>
              <w:jc w:val="center"/>
              <w:rPr>
                <w:rFonts w:ascii="等线" w:eastAsia="等线" w:hAnsi="等线" w:cs="等线"/>
                <w:color w:val="000000"/>
                <w:sz w:val="24"/>
                <w:szCs w:val="24"/>
                <w:lang/>
              </w:rPr>
            </w:pPr>
            <w:r>
              <w:rPr>
                <w:rFonts w:ascii="等线" w:eastAsia="等线" w:hAnsi="等线" w:cs="等线"/>
                <w:b w:val="0"/>
                <w:bCs w:val="0"/>
                <w:color w:val="000000"/>
                <w:sz w:val="24"/>
                <w:szCs w:val="24"/>
                <w:lang/>
              </w:rPr>
              <w:t>NPG-51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富士施乐 P255D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富士施乐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P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255D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惠普Deskjet2622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彩色墨盒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803彩色原装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惠普Deskjet2622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黑色墨盒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803黑色原装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联想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levono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LJ2600D,Lenovo M7650DF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 xml:space="preserve"> LD2641硒鼓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联想</w:t>
            </w:r>
            <w:proofErr w:type="spell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levono</w:t>
            </w:r>
            <w:proofErr w:type="spell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 xml:space="preserve"> LJ2600D,Lenovo M7650DF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联想LT2641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松下传真机 KX-FL613CN、KX-FL338CN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黑色墨粉盒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KX-FAC296CN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M7105DN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黑色碳粉盒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TL-413H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M7105DN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碳粉盒鼓组件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DL-413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P5515DN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黑色碳粉盒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TL-555X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P5515DN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成像鼓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DL-555H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P3370DN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黑色碳粉盒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TO-405H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P3370DN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碳粉盒鼓组件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DL-415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P3017D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黑色碳粉盒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TL-417H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P3017D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碳粉盒鼓组件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DL-417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M9005DN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黑色高容量碳粉盒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TO-900X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M9005DN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感光鼓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DO-900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M9005DN/CM8505DN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废粉仓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CWT-800</w:t>
            </w:r>
            <w:r>
              <w:rPr>
                <w:rFonts w:ascii="等线" w:eastAsia="等线" w:hAnsi="等线" w:cs="等线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CM8505DN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彩色感光鼓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DO-850CMY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黑色感光鼓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DO-850BK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高容量碳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CTO-850XC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品红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高容量</w:t>
            </w:r>
            <w:proofErr w:type="gramEnd"/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CTO-850XM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高容量碳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CTO-850XY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青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高容量碳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CTO-850XK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CM7115DN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黑色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高容量碳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CTL-350C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CM7115DN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品红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  <w:proofErr w:type="gram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CTL-350M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CM7115DN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CTL-350Y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CM7115DN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青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色</w:t>
            </w: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碳</w:t>
            </w: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粉盒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CTL-350HK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CM7115DN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</w:pPr>
            <w:r w:rsidRPr="00031F98">
              <w:rPr>
                <w:rFonts w:ascii="宋体" w:hAnsi="宋体" w:cs="等线" w:hint="eastAsia"/>
                <w:color w:val="000000"/>
                <w:kern w:val="0"/>
                <w:sz w:val="24"/>
                <w:szCs w:val="24"/>
                <w:lang/>
              </w:rPr>
              <w:t>成像组件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彩色COL-350YMCK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  <w:tr w:rsidR="00F120A3" w:rsidRPr="00031F98" w:rsidTr="00A20685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jc w:val="right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proofErr w:type="gramStart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奔图</w:t>
            </w:r>
            <w:proofErr w:type="gramEnd"/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CM7115DN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  <w:r w:rsidRPr="00031F98">
              <w:rPr>
                <w:rFonts w:ascii="宋体" w:hAnsi="宋体" w:cs="等线"/>
                <w:color w:val="000000"/>
                <w:kern w:val="0"/>
                <w:sz w:val="24"/>
                <w:szCs w:val="24"/>
                <w:lang/>
              </w:rPr>
              <w:t>废粉仓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A3" w:rsidRDefault="00F120A3" w:rsidP="00A2068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/>
              </w:rPr>
              <w:t>CWT-350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jc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20A3" w:rsidRPr="00031F98" w:rsidRDefault="00F120A3" w:rsidP="00A2068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 w:val="24"/>
                <w:szCs w:val="24"/>
              </w:rPr>
            </w:pPr>
          </w:p>
        </w:tc>
      </w:tr>
    </w:tbl>
    <w:p w:rsidR="00F120A3" w:rsidRPr="00A20685" w:rsidRDefault="00A20685" w:rsidP="00A20685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A20685">
        <w:rPr>
          <w:rFonts w:asciiTheme="minorEastAsia" w:eastAsiaTheme="minorEastAsia" w:hAnsiTheme="minorEastAsia" w:hint="eastAsia"/>
          <w:b/>
          <w:sz w:val="24"/>
          <w:szCs w:val="24"/>
        </w:rPr>
        <w:t>注：请根据上表的情况，如实对</w:t>
      </w:r>
      <w:r w:rsidRPr="00A2068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原装耗材、替代耗材等实施报价，</w:t>
      </w:r>
      <w:proofErr w:type="gramStart"/>
      <w:r w:rsidRPr="00A2068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且正确</w:t>
      </w:r>
      <w:proofErr w:type="gramEnd"/>
      <w:r w:rsidRPr="00A2068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填写替代耗材基本规格要求（符合国家标准或行业测试标准A4纸张5%覆盖率进行测试所得）。</w:t>
      </w:r>
    </w:p>
    <w:p w:rsidR="00000000" w:rsidRDefault="00A20685">
      <w:pPr>
        <w:rPr>
          <w:rFonts w:hint="eastAsia"/>
        </w:rPr>
      </w:pPr>
    </w:p>
    <w:p w:rsidR="00A20685" w:rsidRPr="00A20685" w:rsidRDefault="00A20685" w:rsidP="00A20685">
      <w:pPr>
        <w:rPr>
          <w:rFonts w:hint="eastAsia"/>
        </w:rPr>
      </w:pPr>
    </w:p>
    <w:p w:rsidR="00A20685" w:rsidRPr="00A20685" w:rsidRDefault="00A20685" w:rsidP="00A20685">
      <w:pPr>
        <w:rPr>
          <w:rFonts w:hint="eastAsia"/>
          <w:b/>
          <w:sz w:val="28"/>
          <w:szCs w:val="28"/>
        </w:rPr>
      </w:pPr>
      <w:r w:rsidRPr="00A20685">
        <w:rPr>
          <w:rFonts w:hint="eastAsia"/>
          <w:b/>
          <w:sz w:val="28"/>
          <w:szCs w:val="28"/>
        </w:rPr>
        <w:t>报价人：</w:t>
      </w:r>
    </w:p>
    <w:p w:rsidR="00A20685" w:rsidRPr="00A20685" w:rsidRDefault="00A20685" w:rsidP="00A20685">
      <w:pPr>
        <w:rPr>
          <w:rFonts w:hint="eastAsia"/>
          <w:b/>
          <w:sz w:val="28"/>
          <w:szCs w:val="28"/>
        </w:rPr>
      </w:pPr>
      <w:r w:rsidRPr="00A20685">
        <w:rPr>
          <w:rFonts w:hint="eastAsia"/>
          <w:b/>
          <w:sz w:val="28"/>
          <w:szCs w:val="28"/>
        </w:rPr>
        <w:t>日期：</w:t>
      </w:r>
    </w:p>
    <w:p w:rsidR="00A20685" w:rsidRPr="00A20685" w:rsidRDefault="00A20685" w:rsidP="00A20685"/>
    <w:sectPr w:rsidR="00A20685" w:rsidRPr="00A206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A3" w:rsidRDefault="00F120A3" w:rsidP="00F120A3">
      <w:r>
        <w:separator/>
      </w:r>
    </w:p>
  </w:endnote>
  <w:endnote w:type="continuationSeparator" w:id="1">
    <w:p w:rsidR="00F120A3" w:rsidRDefault="00F120A3" w:rsidP="00F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11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20685" w:rsidRDefault="00A20685" w:rsidP="00A2068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A3" w:rsidRDefault="00F120A3" w:rsidP="00F120A3">
      <w:r>
        <w:separator/>
      </w:r>
    </w:p>
  </w:footnote>
  <w:footnote w:type="continuationSeparator" w:id="1">
    <w:p w:rsidR="00F120A3" w:rsidRDefault="00F120A3" w:rsidP="00F12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B9F76"/>
    <w:multiLevelType w:val="singleLevel"/>
    <w:tmpl w:val="74EB9F76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0A3"/>
    <w:rsid w:val="00A20685"/>
    <w:rsid w:val="00F1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20A3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qFormat/>
    <w:rsid w:val="00F120A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0A3"/>
    <w:rPr>
      <w:sz w:val="18"/>
      <w:szCs w:val="18"/>
    </w:rPr>
  </w:style>
  <w:style w:type="character" w:customStyle="1" w:styleId="2Char">
    <w:name w:val="标题 2 Char"/>
    <w:basedOn w:val="a0"/>
    <w:link w:val="2"/>
    <w:rsid w:val="00F120A3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Document Map"/>
    <w:basedOn w:val="a"/>
    <w:link w:val="Char1"/>
    <w:uiPriority w:val="99"/>
    <w:semiHidden/>
    <w:unhideWhenUsed/>
    <w:rsid w:val="00A2068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20685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2025-03-11T06:21:00Z</dcterms:created>
  <dcterms:modified xsi:type="dcterms:W3CDTF">2025-03-11T06:38:00Z</dcterms:modified>
</cp:coreProperties>
</file>